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09" w:rsidRDefault="00913709" w:rsidP="00CC0E83">
      <w:pPr>
        <w:pStyle w:val="Kop1"/>
      </w:pPr>
      <w:bookmarkStart w:id="0" w:name="_GoBack"/>
      <w:bookmarkEnd w:id="0"/>
      <w:r>
        <w:t xml:space="preserve">Afwezigheden van </w:t>
      </w:r>
      <w:r w:rsidR="002E1AB1">
        <w:t xml:space="preserve">leerplichtige </w:t>
      </w:r>
      <w:r>
        <w:t>leerlingen</w:t>
      </w:r>
      <w:r w:rsidR="002E1AB1">
        <w:t xml:space="preserve"> in het basisonderwijs</w:t>
      </w:r>
      <w:r>
        <w:t>– schema voor leerkrachten</w:t>
      </w:r>
    </w:p>
    <w:p w:rsidR="00CC0E83" w:rsidRPr="00CC0E83" w:rsidRDefault="00CC0E83" w:rsidP="00CC0E83"/>
    <w:tbl>
      <w:tblPr>
        <w:tblStyle w:val="Lichtraster-accent1"/>
        <w:tblW w:w="0" w:type="auto"/>
        <w:tblLook w:val="04A0" w:firstRow="1" w:lastRow="0" w:firstColumn="1" w:lastColumn="0" w:noHBand="0" w:noVBand="1"/>
      </w:tblPr>
      <w:tblGrid>
        <w:gridCol w:w="2659"/>
        <w:gridCol w:w="2947"/>
        <w:gridCol w:w="3121"/>
        <w:gridCol w:w="714"/>
        <w:gridCol w:w="5976"/>
      </w:tblGrid>
      <w:tr w:rsidR="00E76610" w:rsidTr="009D5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tcPr>
          <w:p w:rsidR="00913709" w:rsidRPr="00855733" w:rsidRDefault="00913709" w:rsidP="00913709">
            <w:pPr>
              <w:rPr>
                <w:rFonts w:asciiTheme="minorHAnsi" w:hAnsiTheme="minorHAnsi" w:cstheme="minorHAnsi"/>
              </w:rPr>
            </w:pPr>
            <w:r w:rsidRPr="00855733">
              <w:rPr>
                <w:rFonts w:asciiTheme="minorHAnsi" w:hAnsiTheme="minorHAnsi" w:cstheme="minorHAnsi"/>
              </w:rPr>
              <w:t>Reden van afwezigheid</w:t>
            </w:r>
          </w:p>
        </w:tc>
        <w:tc>
          <w:tcPr>
            <w:tcW w:w="2947" w:type="dxa"/>
          </w:tcPr>
          <w:p w:rsidR="00913709" w:rsidRPr="00855733" w:rsidRDefault="00245E8E" w:rsidP="0091370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Duur</w:t>
            </w:r>
          </w:p>
        </w:tc>
        <w:tc>
          <w:tcPr>
            <w:tcW w:w="3121" w:type="dxa"/>
          </w:tcPr>
          <w:p w:rsidR="00913709" w:rsidRPr="00855733" w:rsidRDefault="00104BCD" w:rsidP="0091370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Leerling of ouder bezorgt</w:t>
            </w:r>
          </w:p>
        </w:tc>
        <w:tc>
          <w:tcPr>
            <w:tcW w:w="714" w:type="dxa"/>
          </w:tcPr>
          <w:p w:rsidR="00913709" w:rsidRPr="00A3469F" w:rsidRDefault="00913709" w:rsidP="0091370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3469F">
              <w:rPr>
                <w:rFonts w:asciiTheme="minorHAnsi" w:hAnsiTheme="minorHAnsi" w:cstheme="minorHAnsi"/>
              </w:rPr>
              <w:t xml:space="preserve">Code </w:t>
            </w:r>
          </w:p>
        </w:tc>
        <w:tc>
          <w:tcPr>
            <w:tcW w:w="5976" w:type="dxa"/>
          </w:tcPr>
          <w:p w:rsidR="00913709" w:rsidRPr="00950521" w:rsidRDefault="00913709" w:rsidP="0091370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50521">
              <w:rPr>
                <w:rFonts w:asciiTheme="minorHAnsi" w:hAnsiTheme="minorHAnsi" w:cstheme="minorHAnsi"/>
              </w:rPr>
              <w:t>Opmerking</w:t>
            </w:r>
            <w:r w:rsidR="00855733" w:rsidRPr="00950521">
              <w:rPr>
                <w:rFonts w:asciiTheme="minorHAnsi" w:hAnsiTheme="minorHAnsi" w:cstheme="minorHAnsi"/>
              </w:rPr>
              <w:t>/uitleg</w:t>
            </w:r>
          </w:p>
          <w:p w:rsidR="00855733" w:rsidRPr="00950521" w:rsidRDefault="00855733" w:rsidP="0091370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26401F" w:rsidTr="009D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shd w:val="clear" w:color="auto" w:fill="auto"/>
          </w:tcPr>
          <w:p w:rsidR="00913709" w:rsidRPr="003E68CC" w:rsidRDefault="003E68CC" w:rsidP="003E68CC">
            <w:pPr>
              <w:rPr>
                <w:rFonts w:asciiTheme="minorHAnsi" w:hAnsiTheme="minorHAnsi" w:cstheme="minorHAnsi"/>
                <w:b w:val="0"/>
              </w:rPr>
            </w:pPr>
            <w:r w:rsidRPr="003E68CC">
              <w:rPr>
                <w:rFonts w:asciiTheme="minorHAnsi" w:hAnsiTheme="minorHAnsi" w:cstheme="minorHAnsi"/>
                <w:b w:val="0"/>
              </w:rPr>
              <w:t>Ziek</w:t>
            </w:r>
            <w:r w:rsidR="0090588E">
              <w:rPr>
                <w:rFonts w:asciiTheme="minorHAnsi" w:hAnsiTheme="minorHAnsi" w:cstheme="minorHAnsi"/>
                <w:b w:val="0"/>
              </w:rPr>
              <w:t>te</w:t>
            </w:r>
          </w:p>
        </w:tc>
        <w:tc>
          <w:tcPr>
            <w:tcW w:w="2947" w:type="dxa"/>
            <w:shd w:val="clear" w:color="auto" w:fill="auto"/>
          </w:tcPr>
          <w:p w:rsidR="003E68CC" w:rsidRPr="00784B1B" w:rsidRDefault="003E68CC" w:rsidP="003E68CC">
            <w:pPr>
              <w:cnfStyle w:val="000000100000" w:firstRow="0" w:lastRow="0" w:firstColumn="0" w:lastColumn="0" w:oddVBand="0" w:evenVBand="0" w:oddHBand="1" w:evenHBand="0" w:firstRowFirstColumn="0" w:firstRowLastColumn="0" w:lastRowFirstColumn="0" w:lastRowLastColumn="0"/>
              <w:rPr>
                <w:rFonts w:cstheme="minorHAnsi"/>
              </w:rPr>
            </w:pPr>
            <w:r w:rsidRPr="00784B1B">
              <w:rPr>
                <w:rFonts w:cstheme="minorHAnsi"/>
              </w:rPr>
              <w:t>Tot en met 3 ope</w:t>
            </w:r>
            <w:r>
              <w:rPr>
                <w:rFonts w:cstheme="minorHAnsi"/>
              </w:rPr>
              <w:t>envolgende kalenderdagen</w:t>
            </w:r>
          </w:p>
          <w:p w:rsidR="00CE3F9B" w:rsidRDefault="00CE3F9B" w:rsidP="00784B1B">
            <w:pPr>
              <w:cnfStyle w:val="000000100000" w:firstRow="0" w:lastRow="0" w:firstColumn="0" w:lastColumn="0" w:oddVBand="0" w:evenVBand="0" w:oddHBand="1" w:evenHBand="0" w:firstRowFirstColumn="0" w:firstRowLastColumn="0" w:lastRowFirstColumn="0" w:lastRowLastColumn="0"/>
            </w:pPr>
          </w:p>
        </w:tc>
        <w:tc>
          <w:tcPr>
            <w:tcW w:w="3121" w:type="dxa"/>
            <w:shd w:val="clear" w:color="auto" w:fill="auto"/>
          </w:tcPr>
          <w:p w:rsidR="00913709" w:rsidRDefault="00913709" w:rsidP="00913709">
            <w:pPr>
              <w:cnfStyle w:val="000000100000" w:firstRow="0" w:lastRow="0" w:firstColumn="0" w:lastColumn="0" w:oddVBand="0" w:evenVBand="0" w:oddHBand="1" w:evenHBand="0" w:firstRowFirstColumn="0" w:firstRowLastColumn="0" w:lastRowFirstColumn="0" w:lastRowLastColumn="0"/>
            </w:pPr>
            <w:r>
              <w:t>Schriftelijke verklaring van ouders</w:t>
            </w:r>
          </w:p>
        </w:tc>
        <w:tc>
          <w:tcPr>
            <w:tcW w:w="714" w:type="dxa"/>
            <w:shd w:val="clear" w:color="auto" w:fill="auto"/>
          </w:tcPr>
          <w:p w:rsidR="00913709" w:rsidRPr="00A3469F" w:rsidRDefault="00913709" w:rsidP="00913709">
            <w:pPr>
              <w:cnfStyle w:val="000000100000" w:firstRow="0" w:lastRow="0" w:firstColumn="0" w:lastColumn="0" w:oddVBand="0" w:evenVBand="0" w:oddHBand="1" w:evenHBand="0" w:firstRowFirstColumn="0" w:firstRowLastColumn="0" w:lastRowFirstColumn="0" w:lastRowLastColumn="0"/>
              <w:rPr>
                <w:b/>
              </w:rPr>
            </w:pPr>
            <w:r w:rsidRPr="00A3469F">
              <w:rPr>
                <w:b/>
              </w:rPr>
              <w:t>Z</w:t>
            </w:r>
          </w:p>
        </w:tc>
        <w:tc>
          <w:tcPr>
            <w:tcW w:w="5976" w:type="dxa"/>
            <w:shd w:val="clear" w:color="auto" w:fill="auto"/>
          </w:tcPr>
          <w:p w:rsidR="00913709" w:rsidRPr="00950521" w:rsidRDefault="006240A3" w:rsidP="006240A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Kan maximaal</w:t>
            </w:r>
            <w:r w:rsidR="00913709" w:rsidRPr="00950521">
              <w:rPr>
                <w:rFonts w:cstheme="minorHAnsi"/>
              </w:rPr>
              <w:t xml:space="preserve"> 4 </w:t>
            </w:r>
            <w:r>
              <w:rPr>
                <w:rFonts w:cstheme="minorHAnsi"/>
              </w:rPr>
              <w:t>keer</w:t>
            </w:r>
            <w:r w:rsidR="00913709" w:rsidRPr="00950521">
              <w:rPr>
                <w:rFonts w:cstheme="minorHAnsi"/>
              </w:rPr>
              <w:t xml:space="preserve"> per schooljaar</w:t>
            </w:r>
          </w:p>
        </w:tc>
      </w:tr>
      <w:tr w:rsidR="0026401F" w:rsidTr="009D5B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shd w:val="clear" w:color="auto" w:fill="FFFFFF" w:themeFill="background1"/>
          </w:tcPr>
          <w:p w:rsidR="00913709" w:rsidRPr="003E68CC" w:rsidRDefault="003E68CC" w:rsidP="00913709">
            <w:pPr>
              <w:rPr>
                <w:rFonts w:asciiTheme="minorHAnsi" w:hAnsiTheme="minorHAnsi" w:cstheme="minorHAnsi"/>
                <w:b w:val="0"/>
              </w:rPr>
            </w:pPr>
            <w:r w:rsidRPr="003E68CC">
              <w:rPr>
                <w:rFonts w:asciiTheme="minorHAnsi" w:hAnsiTheme="minorHAnsi" w:cstheme="minorHAnsi"/>
                <w:b w:val="0"/>
              </w:rPr>
              <w:t>Ziek</w:t>
            </w:r>
            <w:r w:rsidR="0090588E">
              <w:rPr>
                <w:rFonts w:asciiTheme="minorHAnsi" w:hAnsiTheme="minorHAnsi" w:cstheme="minorHAnsi"/>
                <w:b w:val="0"/>
              </w:rPr>
              <w:t>te</w:t>
            </w:r>
          </w:p>
        </w:tc>
        <w:tc>
          <w:tcPr>
            <w:tcW w:w="2947" w:type="dxa"/>
            <w:shd w:val="clear" w:color="auto" w:fill="FFFFFF" w:themeFill="background1"/>
          </w:tcPr>
          <w:p w:rsidR="00913709" w:rsidRDefault="003E68CC" w:rsidP="00913709">
            <w:pPr>
              <w:cnfStyle w:val="000000010000" w:firstRow="0" w:lastRow="0" w:firstColumn="0" w:lastColumn="0" w:oddVBand="0" w:evenVBand="0" w:oddHBand="0" w:evenHBand="1" w:firstRowFirstColumn="0" w:firstRowLastColumn="0" w:lastRowFirstColumn="0" w:lastRowLastColumn="0"/>
            </w:pPr>
            <w:r w:rsidRPr="00784B1B">
              <w:rPr>
                <w:rFonts w:cstheme="minorHAnsi"/>
              </w:rPr>
              <w:t>Langer dan 3 ope</w:t>
            </w:r>
            <w:r>
              <w:rPr>
                <w:rFonts w:cstheme="minorHAnsi"/>
              </w:rPr>
              <w:t>envolgende kalenderdagen</w:t>
            </w:r>
          </w:p>
        </w:tc>
        <w:tc>
          <w:tcPr>
            <w:tcW w:w="3121" w:type="dxa"/>
            <w:shd w:val="clear" w:color="auto" w:fill="FFFFFF" w:themeFill="background1"/>
          </w:tcPr>
          <w:p w:rsidR="00913709" w:rsidRDefault="005B4820" w:rsidP="00913709">
            <w:pPr>
              <w:cnfStyle w:val="000000010000" w:firstRow="0" w:lastRow="0" w:firstColumn="0" w:lastColumn="0" w:oddVBand="0" w:evenVBand="0" w:oddHBand="0" w:evenHBand="1" w:firstRowFirstColumn="0" w:firstRowLastColumn="0" w:lastRowFirstColumn="0" w:lastRowLastColumn="0"/>
            </w:pPr>
            <w:r>
              <w:t>Medisch attest</w:t>
            </w:r>
            <w:r w:rsidR="00522CA5">
              <w:t xml:space="preserve"> </w:t>
            </w:r>
            <w:r w:rsidR="00522CA5" w:rsidRPr="00950521">
              <w:rPr>
                <w:rFonts w:cstheme="minorHAnsi"/>
              </w:rPr>
              <w:t>(attest van een geneesheer, geneesheer specialist, psychiater, tandarts, orthodontist, administratieve diensten van ziekenhuis of erkend labo)</w:t>
            </w:r>
          </w:p>
        </w:tc>
        <w:tc>
          <w:tcPr>
            <w:tcW w:w="714" w:type="dxa"/>
            <w:shd w:val="clear" w:color="auto" w:fill="FFFFFF" w:themeFill="background1"/>
          </w:tcPr>
          <w:p w:rsidR="00913709" w:rsidRPr="00A3469F" w:rsidRDefault="005B4820" w:rsidP="00913709">
            <w:pPr>
              <w:cnfStyle w:val="000000010000" w:firstRow="0" w:lastRow="0" w:firstColumn="0" w:lastColumn="0" w:oddVBand="0" w:evenVBand="0" w:oddHBand="0" w:evenHBand="1" w:firstRowFirstColumn="0" w:firstRowLastColumn="0" w:lastRowFirstColumn="0" w:lastRowLastColumn="0"/>
              <w:rPr>
                <w:b/>
              </w:rPr>
            </w:pPr>
            <w:r w:rsidRPr="00A3469F">
              <w:rPr>
                <w:b/>
              </w:rPr>
              <w:t>D</w:t>
            </w:r>
          </w:p>
        </w:tc>
        <w:tc>
          <w:tcPr>
            <w:tcW w:w="5976" w:type="dxa"/>
            <w:shd w:val="clear" w:color="auto" w:fill="FFFFFF" w:themeFill="background1"/>
          </w:tcPr>
          <w:p w:rsidR="00913709" w:rsidRPr="00950521" w:rsidRDefault="005B4820" w:rsidP="00913709">
            <w:pPr>
              <w:cnfStyle w:val="000000010000" w:firstRow="0" w:lastRow="0" w:firstColumn="0" w:lastColumn="0" w:oddVBand="0" w:evenVBand="0" w:oddHBand="0" w:evenHBand="1" w:firstRowFirstColumn="0" w:firstRowLastColumn="0" w:lastRowFirstColumn="0" w:lastRowLastColumn="0"/>
              <w:rPr>
                <w:rFonts w:cstheme="minorHAnsi"/>
              </w:rPr>
            </w:pPr>
            <w:r w:rsidRPr="00950521">
              <w:rPr>
                <w:rFonts w:cstheme="minorHAnsi"/>
                <w:u w:val="single"/>
              </w:rPr>
              <w:t>Uitzondering</w:t>
            </w:r>
            <w:r w:rsidRPr="00950521">
              <w:rPr>
                <w:rFonts w:cstheme="minorHAnsi"/>
              </w:rPr>
              <w:t>: Wanneer een chronisch</w:t>
            </w:r>
            <w:r w:rsidR="0090588E">
              <w:rPr>
                <w:rFonts w:cstheme="minorHAnsi"/>
              </w:rPr>
              <w:t>e</w:t>
            </w:r>
            <w:r w:rsidRPr="00950521">
              <w:rPr>
                <w:rFonts w:cstheme="minorHAnsi"/>
              </w:rPr>
              <w:t xml:space="preserve"> ziekte leidt tot verschillende afwezigheden zonder dat telkens een doktersbezoek nodig is (bijv. astma … ) kan na samenspraak tussen school en CLB één medisch attest dat het ziektebeeld bevestigt, volstaan. Voor </w:t>
            </w:r>
            <w:r w:rsidR="0090588E">
              <w:rPr>
                <w:rFonts w:cstheme="minorHAnsi"/>
              </w:rPr>
              <w:t>deze</w:t>
            </w:r>
            <w:r w:rsidRPr="00950521">
              <w:rPr>
                <w:rFonts w:cstheme="minorHAnsi"/>
              </w:rPr>
              <w:t xml:space="preserve"> afwezigheid volstaat dan een briefje van de ouders.</w:t>
            </w:r>
          </w:p>
          <w:p w:rsidR="00CE3F9B" w:rsidRPr="00950521" w:rsidRDefault="00CE3F9B" w:rsidP="00913709">
            <w:pPr>
              <w:cnfStyle w:val="000000010000" w:firstRow="0" w:lastRow="0" w:firstColumn="0" w:lastColumn="0" w:oddVBand="0" w:evenVBand="0" w:oddHBand="0" w:evenHBand="1" w:firstRowFirstColumn="0" w:firstRowLastColumn="0" w:lastRowFirstColumn="0" w:lastRowLastColumn="0"/>
              <w:rPr>
                <w:rFonts w:cstheme="minorHAnsi"/>
              </w:rPr>
            </w:pPr>
          </w:p>
        </w:tc>
      </w:tr>
      <w:tr w:rsidR="0026401F" w:rsidTr="009D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shd w:val="clear" w:color="auto" w:fill="auto"/>
          </w:tcPr>
          <w:p w:rsidR="00913709" w:rsidRPr="003E68CC" w:rsidRDefault="0090588E" w:rsidP="0090588E">
            <w:pPr>
              <w:rPr>
                <w:rFonts w:asciiTheme="minorHAnsi" w:hAnsiTheme="minorHAnsi" w:cstheme="minorHAnsi"/>
                <w:b w:val="0"/>
              </w:rPr>
            </w:pPr>
            <w:r>
              <w:rPr>
                <w:rFonts w:asciiTheme="minorHAnsi" w:hAnsiTheme="minorHAnsi" w:cstheme="minorHAnsi"/>
                <w:b w:val="0"/>
              </w:rPr>
              <w:t xml:space="preserve">Ziekte: </w:t>
            </w:r>
            <w:r w:rsidR="00784B1B" w:rsidRPr="003E68CC">
              <w:rPr>
                <w:rFonts w:asciiTheme="minorHAnsi" w:hAnsiTheme="minorHAnsi" w:cstheme="minorHAnsi"/>
                <w:b w:val="0"/>
              </w:rPr>
              <w:t>na 4 maal wettiging met verklaring van ouders</w:t>
            </w:r>
          </w:p>
        </w:tc>
        <w:tc>
          <w:tcPr>
            <w:tcW w:w="2947" w:type="dxa"/>
            <w:shd w:val="clear" w:color="auto" w:fill="auto"/>
          </w:tcPr>
          <w:p w:rsidR="00913709" w:rsidRDefault="00913709" w:rsidP="00913709">
            <w:pPr>
              <w:cnfStyle w:val="000000100000" w:firstRow="0" w:lastRow="0" w:firstColumn="0" w:lastColumn="0" w:oddVBand="0" w:evenVBand="0" w:oddHBand="1" w:evenHBand="0" w:firstRowFirstColumn="0" w:firstRowLastColumn="0" w:lastRowFirstColumn="0" w:lastRowLastColumn="0"/>
            </w:pPr>
          </w:p>
        </w:tc>
        <w:tc>
          <w:tcPr>
            <w:tcW w:w="3121" w:type="dxa"/>
            <w:shd w:val="clear" w:color="auto" w:fill="auto"/>
          </w:tcPr>
          <w:p w:rsidR="00913709" w:rsidRDefault="005B4820" w:rsidP="00913709">
            <w:pPr>
              <w:cnfStyle w:val="000000100000" w:firstRow="0" w:lastRow="0" w:firstColumn="0" w:lastColumn="0" w:oddVBand="0" w:evenVBand="0" w:oddHBand="1" w:evenHBand="0" w:firstRowFirstColumn="0" w:firstRowLastColumn="0" w:lastRowFirstColumn="0" w:lastRowLastColumn="0"/>
            </w:pPr>
            <w:r>
              <w:t>Medisch attest</w:t>
            </w:r>
            <w:r w:rsidR="00522CA5">
              <w:t xml:space="preserve"> </w:t>
            </w:r>
            <w:r w:rsidR="00522CA5" w:rsidRPr="00950521">
              <w:rPr>
                <w:rFonts w:cstheme="minorHAnsi"/>
              </w:rPr>
              <w:t>(attest van een geneesheer, geneesheer specialist, psychiater, tandarts, orthodontist, administratieve diensten van ziekenhuis of erkend labo)</w:t>
            </w:r>
          </w:p>
        </w:tc>
        <w:tc>
          <w:tcPr>
            <w:tcW w:w="714" w:type="dxa"/>
            <w:shd w:val="clear" w:color="auto" w:fill="auto"/>
          </w:tcPr>
          <w:p w:rsidR="00913709" w:rsidRPr="00A3469F" w:rsidRDefault="005B4820" w:rsidP="00913709">
            <w:pPr>
              <w:cnfStyle w:val="000000100000" w:firstRow="0" w:lastRow="0" w:firstColumn="0" w:lastColumn="0" w:oddVBand="0" w:evenVBand="0" w:oddHBand="1" w:evenHBand="0" w:firstRowFirstColumn="0" w:firstRowLastColumn="0" w:lastRowFirstColumn="0" w:lastRowLastColumn="0"/>
              <w:rPr>
                <w:b/>
              </w:rPr>
            </w:pPr>
            <w:r w:rsidRPr="00A3469F">
              <w:rPr>
                <w:b/>
              </w:rPr>
              <w:t>D</w:t>
            </w:r>
          </w:p>
        </w:tc>
        <w:tc>
          <w:tcPr>
            <w:tcW w:w="5976" w:type="dxa"/>
            <w:shd w:val="clear" w:color="auto" w:fill="auto"/>
          </w:tcPr>
          <w:p w:rsidR="00CE3F9B" w:rsidRPr="00950521" w:rsidRDefault="005B4820" w:rsidP="00522CA5">
            <w:pPr>
              <w:cnfStyle w:val="000000100000" w:firstRow="0" w:lastRow="0" w:firstColumn="0" w:lastColumn="0" w:oddVBand="0" w:evenVBand="0" w:oddHBand="1" w:evenHBand="0" w:firstRowFirstColumn="0" w:firstRowLastColumn="0" w:lastRowFirstColumn="0" w:lastRowLastColumn="0"/>
              <w:rPr>
                <w:rFonts w:cstheme="minorHAnsi"/>
              </w:rPr>
            </w:pPr>
            <w:r w:rsidRPr="00950521">
              <w:rPr>
                <w:rFonts w:cstheme="minorHAnsi"/>
              </w:rPr>
              <w:t>Wanneer een leerling reeds 4 maal afwezig was wegens ziekte met een schriftelijke verklaring van de ouders, dan is vanaf de 5</w:t>
            </w:r>
            <w:r w:rsidRPr="00950521">
              <w:rPr>
                <w:rFonts w:cstheme="minorHAnsi"/>
                <w:vertAlign w:val="superscript"/>
              </w:rPr>
              <w:t>de</w:t>
            </w:r>
            <w:r w:rsidRPr="00950521">
              <w:rPr>
                <w:rFonts w:cstheme="minorHAnsi"/>
              </w:rPr>
              <w:t xml:space="preserve"> keer een </w:t>
            </w:r>
            <w:r w:rsidRPr="00950521">
              <w:rPr>
                <w:rFonts w:cstheme="minorHAnsi"/>
                <w:b/>
              </w:rPr>
              <w:t>medisch attest</w:t>
            </w:r>
            <w:r w:rsidRPr="00950521">
              <w:rPr>
                <w:rFonts w:cstheme="minorHAnsi"/>
              </w:rPr>
              <w:t xml:space="preserve"> vereist</w:t>
            </w:r>
            <w:r w:rsidR="00522CA5">
              <w:rPr>
                <w:rFonts w:cstheme="minorHAnsi"/>
              </w:rPr>
              <w:t>.</w:t>
            </w:r>
            <w:r w:rsidRPr="00950521">
              <w:rPr>
                <w:rFonts w:cstheme="minorHAnsi"/>
              </w:rPr>
              <w:t xml:space="preserve"> </w:t>
            </w:r>
          </w:p>
        </w:tc>
      </w:tr>
      <w:tr w:rsidR="00C44E37" w:rsidTr="009D5B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6" w:type="dxa"/>
            <w:gridSpan w:val="2"/>
            <w:shd w:val="clear" w:color="auto" w:fill="D9D9D9" w:themeFill="background1" w:themeFillShade="D9"/>
          </w:tcPr>
          <w:p w:rsidR="00C44E37" w:rsidRPr="00C44E37" w:rsidRDefault="00C44E37" w:rsidP="008F3898">
            <w:pPr>
              <w:rPr>
                <w:rFonts w:asciiTheme="minorHAnsi" w:hAnsiTheme="minorHAnsi" w:cstheme="minorHAnsi"/>
              </w:rPr>
            </w:pPr>
            <w:r w:rsidRPr="00C44E37">
              <w:rPr>
                <w:rStyle w:val="Zwaar"/>
                <w:rFonts w:asciiTheme="minorHAnsi" w:hAnsiTheme="minorHAnsi" w:cstheme="minorHAnsi"/>
                <w:b/>
                <w:iCs/>
              </w:rPr>
              <w:t>Medische attesten waarover twijfel bestaat</w:t>
            </w:r>
            <w:r w:rsidRPr="00C44E37">
              <w:rPr>
                <w:rStyle w:val="Zwaar"/>
                <w:rFonts w:asciiTheme="minorHAnsi" w:hAnsiTheme="minorHAnsi" w:cstheme="minorHAnsi"/>
                <w:iCs/>
              </w:rPr>
              <w:t xml:space="preserve"> of die onaanvaardbaar zijn, </w:t>
            </w:r>
            <w:r w:rsidR="008F3898">
              <w:rPr>
                <w:rStyle w:val="Zwaar"/>
                <w:rFonts w:asciiTheme="minorHAnsi" w:hAnsiTheme="minorHAnsi" w:cstheme="minorHAnsi"/>
                <w:iCs/>
              </w:rPr>
              <w:t>signaleer je best</w:t>
            </w:r>
            <w:r w:rsidRPr="00C44E37">
              <w:rPr>
                <w:rStyle w:val="Zwaar"/>
                <w:rFonts w:asciiTheme="minorHAnsi" w:hAnsiTheme="minorHAnsi" w:cstheme="minorHAnsi"/>
                <w:iCs/>
              </w:rPr>
              <w:t xml:space="preserve"> aan de CLB-arts die, rekening houdend met de deon</w:t>
            </w:r>
            <w:r w:rsidR="00522CA5">
              <w:rPr>
                <w:rStyle w:val="Zwaar"/>
                <w:rFonts w:asciiTheme="minorHAnsi" w:hAnsiTheme="minorHAnsi" w:cstheme="minorHAnsi"/>
                <w:iCs/>
              </w:rPr>
              <w:t>tologische artsencode, deze afwezigheid</w:t>
            </w:r>
            <w:r w:rsidRPr="00C44E37">
              <w:rPr>
                <w:rStyle w:val="Zwaar"/>
                <w:rFonts w:asciiTheme="minorHAnsi" w:hAnsiTheme="minorHAnsi" w:cstheme="minorHAnsi"/>
                <w:iCs/>
              </w:rPr>
              <w:t xml:space="preserve"> verder kan opvolgen.</w:t>
            </w:r>
          </w:p>
        </w:tc>
        <w:tc>
          <w:tcPr>
            <w:tcW w:w="3121" w:type="dxa"/>
            <w:shd w:val="clear" w:color="auto" w:fill="D9D9D9" w:themeFill="background1" w:themeFillShade="D9"/>
          </w:tcPr>
          <w:p w:rsidR="00C44E37" w:rsidRDefault="00C44E37" w:rsidP="00913709">
            <w:pPr>
              <w:cnfStyle w:val="000000010000" w:firstRow="0" w:lastRow="0" w:firstColumn="0" w:lastColumn="0" w:oddVBand="0" w:evenVBand="0" w:oddHBand="0" w:evenHBand="1" w:firstRowFirstColumn="0" w:firstRowLastColumn="0" w:lastRowFirstColumn="0" w:lastRowLastColumn="0"/>
            </w:pPr>
            <w:r>
              <w:t>Twijfelachtig medisch attest</w:t>
            </w:r>
          </w:p>
        </w:tc>
        <w:tc>
          <w:tcPr>
            <w:tcW w:w="714" w:type="dxa"/>
            <w:shd w:val="clear" w:color="auto" w:fill="D9D9D9" w:themeFill="background1" w:themeFillShade="D9"/>
          </w:tcPr>
          <w:p w:rsidR="00C44E37" w:rsidRPr="00A3469F" w:rsidRDefault="00C44E37" w:rsidP="00913709">
            <w:pPr>
              <w:cnfStyle w:val="000000010000" w:firstRow="0" w:lastRow="0" w:firstColumn="0" w:lastColumn="0" w:oddVBand="0" w:evenVBand="0" w:oddHBand="0" w:evenHBand="1" w:firstRowFirstColumn="0" w:firstRowLastColumn="0" w:lastRowFirstColumn="0" w:lastRowLastColumn="0"/>
              <w:rPr>
                <w:b/>
              </w:rPr>
            </w:pPr>
            <w:r w:rsidRPr="00A3469F">
              <w:rPr>
                <w:b/>
              </w:rPr>
              <w:t>B</w:t>
            </w:r>
          </w:p>
        </w:tc>
        <w:tc>
          <w:tcPr>
            <w:tcW w:w="5976" w:type="dxa"/>
            <w:shd w:val="clear" w:color="auto" w:fill="D9D9D9" w:themeFill="background1" w:themeFillShade="D9"/>
          </w:tcPr>
          <w:p w:rsidR="00C44E37" w:rsidRPr="00950521" w:rsidRDefault="00C44E37" w:rsidP="00855733">
            <w:pPr>
              <w:numPr>
                <w:ilvl w:val="0"/>
                <w:numId w:val="1"/>
              </w:numPr>
              <w:cnfStyle w:val="000000010000" w:firstRow="0" w:lastRow="0" w:firstColumn="0" w:lastColumn="0" w:oddVBand="0" w:evenVBand="0" w:oddHBand="0" w:evenHBand="1" w:firstRowFirstColumn="0" w:firstRowLastColumn="0" w:lastRowFirstColumn="0" w:lastRowLastColumn="0"/>
              <w:rPr>
                <w:rStyle w:val="Zwaar"/>
                <w:rFonts w:cstheme="minorHAnsi"/>
                <w:b w:val="0"/>
                <w:iCs/>
              </w:rPr>
            </w:pPr>
            <w:r w:rsidRPr="00950521">
              <w:rPr>
                <w:rStyle w:val="Zwaar"/>
                <w:rFonts w:cstheme="minorHAnsi"/>
                <w:b w:val="0"/>
                <w:iCs/>
              </w:rPr>
              <w:t>De geneesheer vermeldt “dixit (zegt) de patiënt”op het attest</w:t>
            </w:r>
          </w:p>
          <w:p w:rsidR="00C44E37" w:rsidRPr="00950521" w:rsidRDefault="00C44E37" w:rsidP="00855733">
            <w:pPr>
              <w:numPr>
                <w:ilvl w:val="0"/>
                <w:numId w:val="1"/>
              </w:numPr>
              <w:cnfStyle w:val="000000010000" w:firstRow="0" w:lastRow="0" w:firstColumn="0" w:lastColumn="0" w:oddVBand="0" w:evenVBand="0" w:oddHBand="0" w:evenHBand="1" w:firstRowFirstColumn="0" w:firstRowLastColumn="0" w:lastRowFirstColumn="0" w:lastRowLastColumn="0"/>
              <w:rPr>
                <w:rStyle w:val="Zwaar"/>
                <w:rFonts w:cstheme="minorHAnsi"/>
                <w:b w:val="0"/>
                <w:bCs w:val="0"/>
              </w:rPr>
            </w:pPr>
            <w:r w:rsidRPr="00950521">
              <w:rPr>
                <w:rStyle w:val="Zwaar"/>
                <w:rFonts w:cstheme="minorHAnsi"/>
                <w:b w:val="0"/>
                <w:iCs/>
              </w:rPr>
              <w:t>Het attest is geantedateerd (de datum van het attest valt buiten de ziekteperiode) of begin- en/of einddatum werden ogenschijnlijk vervalst</w:t>
            </w:r>
          </w:p>
          <w:p w:rsidR="00C44E37" w:rsidRPr="00950521" w:rsidRDefault="00C44E37" w:rsidP="00855733">
            <w:pPr>
              <w:numPr>
                <w:ilvl w:val="0"/>
                <w:numId w:val="1"/>
              </w:numPr>
              <w:cnfStyle w:val="000000010000" w:firstRow="0" w:lastRow="0" w:firstColumn="0" w:lastColumn="0" w:oddVBand="0" w:evenVBand="0" w:oddHBand="0" w:evenHBand="1" w:firstRowFirstColumn="0" w:firstRowLastColumn="0" w:lastRowFirstColumn="0" w:lastRowLastColumn="0"/>
              <w:rPr>
                <w:rStyle w:val="Zwaar"/>
                <w:rFonts w:cstheme="minorHAnsi"/>
                <w:b w:val="0"/>
                <w:bCs w:val="0"/>
                <w:color w:val="0000FF"/>
              </w:rPr>
            </w:pPr>
            <w:r w:rsidRPr="00950521">
              <w:rPr>
                <w:rStyle w:val="Zwaar"/>
                <w:rFonts w:cstheme="minorHAnsi"/>
                <w:b w:val="0"/>
                <w:iCs/>
              </w:rPr>
              <w:t>Het attest vermeldt een reden die niets met de medische toestand van de leerling te maken heeft zoals de ziekte van één van de ouders, hulp in het huishouden, familiale redenen …</w:t>
            </w:r>
          </w:p>
          <w:p w:rsidR="00C44E37" w:rsidRPr="00950521" w:rsidRDefault="00C44E37" w:rsidP="005B4820">
            <w:pPr>
              <w:cnfStyle w:val="000000010000" w:firstRow="0" w:lastRow="0" w:firstColumn="0" w:lastColumn="0" w:oddVBand="0" w:evenVBand="0" w:oddHBand="0" w:evenHBand="1" w:firstRowFirstColumn="0" w:firstRowLastColumn="0" w:lastRowFirstColumn="0" w:lastRowLastColumn="0"/>
              <w:rPr>
                <w:rFonts w:cstheme="minorHAnsi"/>
              </w:rPr>
            </w:pPr>
          </w:p>
        </w:tc>
      </w:tr>
      <w:tr w:rsidR="0026401F" w:rsidTr="009D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shd w:val="clear" w:color="auto" w:fill="auto"/>
          </w:tcPr>
          <w:p w:rsidR="00913709" w:rsidRDefault="00855733" w:rsidP="00913709">
            <w:pPr>
              <w:rPr>
                <w:rFonts w:asciiTheme="minorHAnsi" w:hAnsiTheme="minorHAnsi" w:cstheme="minorHAnsi"/>
                <w:b w:val="0"/>
              </w:rPr>
            </w:pPr>
            <w:r w:rsidRPr="00950521">
              <w:rPr>
                <w:rFonts w:asciiTheme="minorHAnsi" w:hAnsiTheme="minorHAnsi" w:cstheme="minorHAnsi"/>
                <w:b w:val="0"/>
              </w:rPr>
              <w:t>Wegens inschrijving in een type 5-school</w:t>
            </w:r>
          </w:p>
          <w:p w:rsidR="0079551F" w:rsidRPr="00950521" w:rsidRDefault="0079551F" w:rsidP="00913709">
            <w:pPr>
              <w:rPr>
                <w:rFonts w:asciiTheme="minorHAnsi" w:hAnsiTheme="minorHAnsi" w:cstheme="minorHAnsi"/>
                <w:b w:val="0"/>
              </w:rPr>
            </w:pPr>
          </w:p>
        </w:tc>
        <w:tc>
          <w:tcPr>
            <w:tcW w:w="2947" w:type="dxa"/>
            <w:shd w:val="clear" w:color="auto" w:fill="auto"/>
          </w:tcPr>
          <w:p w:rsidR="00913709" w:rsidRDefault="00913709" w:rsidP="00913709">
            <w:pPr>
              <w:cnfStyle w:val="000000100000" w:firstRow="0" w:lastRow="0" w:firstColumn="0" w:lastColumn="0" w:oddVBand="0" w:evenVBand="0" w:oddHBand="1" w:evenHBand="0" w:firstRowFirstColumn="0" w:firstRowLastColumn="0" w:lastRowFirstColumn="0" w:lastRowLastColumn="0"/>
            </w:pPr>
          </w:p>
        </w:tc>
        <w:tc>
          <w:tcPr>
            <w:tcW w:w="3121" w:type="dxa"/>
            <w:shd w:val="clear" w:color="auto" w:fill="auto"/>
          </w:tcPr>
          <w:p w:rsidR="00913709" w:rsidRDefault="00855733" w:rsidP="00855733">
            <w:pPr>
              <w:cnfStyle w:val="000000100000" w:firstRow="0" w:lastRow="0" w:firstColumn="0" w:lastColumn="0" w:oddVBand="0" w:evenVBand="0" w:oddHBand="1" w:evenHBand="0" w:firstRowFirstColumn="0" w:firstRowLastColumn="0" w:lastRowFirstColumn="0" w:lastRowLastColumn="0"/>
            </w:pPr>
            <w:r>
              <w:t>Attest dat het verblijf bevestigt</w:t>
            </w:r>
          </w:p>
          <w:p w:rsidR="00CE3F9B" w:rsidRDefault="00CE3F9B" w:rsidP="00855733">
            <w:pPr>
              <w:cnfStyle w:val="000000100000" w:firstRow="0" w:lastRow="0" w:firstColumn="0" w:lastColumn="0" w:oddVBand="0" w:evenVBand="0" w:oddHBand="1" w:evenHBand="0" w:firstRowFirstColumn="0" w:firstRowLastColumn="0" w:lastRowFirstColumn="0" w:lastRowLastColumn="0"/>
            </w:pPr>
          </w:p>
        </w:tc>
        <w:tc>
          <w:tcPr>
            <w:tcW w:w="714" w:type="dxa"/>
            <w:shd w:val="clear" w:color="auto" w:fill="auto"/>
          </w:tcPr>
          <w:p w:rsidR="00913709" w:rsidRPr="00A3469F" w:rsidRDefault="00855733" w:rsidP="00913709">
            <w:pPr>
              <w:cnfStyle w:val="000000100000" w:firstRow="0" w:lastRow="0" w:firstColumn="0" w:lastColumn="0" w:oddVBand="0" w:evenVBand="0" w:oddHBand="1" w:evenHBand="0" w:firstRowFirstColumn="0" w:firstRowLastColumn="0" w:lastRowFirstColumn="0" w:lastRowLastColumn="0"/>
              <w:rPr>
                <w:b/>
              </w:rPr>
            </w:pPr>
            <w:r w:rsidRPr="00A3469F">
              <w:rPr>
                <w:b/>
              </w:rPr>
              <w:t>D</w:t>
            </w:r>
          </w:p>
        </w:tc>
        <w:tc>
          <w:tcPr>
            <w:tcW w:w="5976" w:type="dxa"/>
            <w:shd w:val="clear" w:color="auto" w:fill="auto"/>
          </w:tcPr>
          <w:p w:rsidR="00913709" w:rsidRPr="00950521" w:rsidRDefault="00913709" w:rsidP="00913709">
            <w:pPr>
              <w:cnfStyle w:val="000000100000" w:firstRow="0" w:lastRow="0" w:firstColumn="0" w:lastColumn="0" w:oddVBand="0" w:evenVBand="0" w:oddHBand="1" w:evenHBand="0" w:firstRowFirstColumn="0" w:firstRowLastColumn="0" w:lastRowFirstColumn="0" w:lastRowLastColumn="0"/>
              <w:rPr>
                <w:rFonts w:cstheme="minorHAnsi"/>
              </w:rPr>
            </w:pPr>
          </w:p>
        </w:tc>
      </w:tr>
      <w:tr w:rsidR="00950521" w:rsidTr="009D5B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7" w:type="dxa"/>
            <w:gridSpan w:val="5"/>
            <w:tcBorders>
              <w:left w:val="single" w:sz="4" w:space="0" w:color="auto"/>
            </w:tcBorders>
            <w:shd w:val="clear" w:color="auto" w:fill="DBE5F1" w:themeFill="accent1" w:themeFillTint="33"/>
          </w:tcPr>
          <w:p w:rsidR="00950521" w:rsidRPr="00950521" w:rsidRDefault="00950521" w:rsidP="00913709">
            <w:pPr>
              <w:rPr>
                <w:rFonts w:asciiTheme="minorHAnsi" w:hAnsiTheme="minorHAnsi" w:cstheme="minorHAnsi"/>
              </w:rPr>
            </w:pPr>
          </w:p>
          <w:p w:rsidR="00950521" w:rsidRPr="00950521" w:rsidRDefault="00E76610" w:rsidP="00913709">
            <w:pPr>
              <w:rPr>
                <w:rFonts w:asciiTheme="minorHAnsi" w:hAnsiTheme="minorHAnsi" w:cstheme="minorHAnsi"/>
              </w:rPr>
            </w:pPr>
            <w:r>
              <w:rPr>
                <w:rFonts w:asciiTheme="minorHAnsi" w:hAnsiTheme="minorHAnsi" w:cstheme="minorHAnsi"/>
              </w:rPr>
              <w:t>Van rechtswege</w:t>
            </w:r>
            <w:r w:rsidR="00950521" w:rsidRPr="00950521">
              <w:rPr>
                <w:rFonts w:asciiTheme="minorHAnsi" w:hAnsiTheme="minorHAnsi" w:cstheme="minorHAnsi"/>
              </w:rPr>
              <w:t xml:space="preserve"> </w:t>
            </w:r>
            <w:r w:rsidR="008F3898">
              <w:rPr>
                <w:rFonts w:asciiTheme="minorHAnsi" w:hAnsiTheme="minorHAnsi" w:cstheme="minorHAnsi"/>
              </w:rPr>
              <w:t>(</w:t>
            </w:r>
            <w:r w:rsidR="00950521" w:rsidRPr="00950521">
              <w:rPr>
                <w:rFonts w:asciiTheme="minorHAnsi" w:hAnsiTheme="minorHAnsi" w:cstheme="minorHAnsi"/>
              </w:rPr>
              <w:t xml:space="preserve">voor deze </w:t>
            </w:r>
            <w:r w:rsidR="00886740">
              <w:rPr>
                <w:rFonts w:asciiTheme="minorHAnsi" w:hAnsiTheme="minorHAnsi" w:cstheme="minorHAnsi"/>
              </w:rPr>
              <w:t>afwezigheden</w:t>
            </w:r>
            <w:r>
              <w:rPr>
                <w:rFonts w:asciiTheme="minorHAnsi" w:hAnsiTheme="minorHAnsi" w:cstheme="minorHAnsi"/>
              </w:rPr>
              <w:t xml:space="preserve"> is geen akkoord van de directeur</w:t>
            </w:r>
            <w:r w:rsidR="00950521" w:rsidRPr="00950521">
              <w:rPr>
                <w:rFonts w:asciiTheme="minorHAnsi" w:hAnsiTheme="minorHAnsi" w:cstheme="minorHAnsi"/>
              </w:rPr>
              <w:t xml:space="preserve"> vereist</w:t>
            </w:r>
            <w:r w:rsidR="008F3898">
              <w:rPr>
                <w:rFonts w:asciiTheme="minorHAnsi" w:hAnsiTheme="minorHAnsi" w:cstheme="minorHAnsi"/>
              </w:rPr>
              <w:t>)</w:t>
            </w:r>
          </w:p>
          <w:p w:rsidR="00950521" w:rsidRPr="00950521" w:rsidRDefault="00950521" w:rsidP="00913709">
            <w:pPr>
              <w:rPr>
                <w:rFonts w:asciiTheme="minorHAnsi" w:hAnsiTheme="minorHAnsi" w:cstheme="minorHAnsi"/>
              </w:rPr>
            </w:pPr>
          </w:p>
        </w:tc>
      </w:tr>
      <w:tr w:rsidR="0026401F" w:rsidTr="009D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shd w:val="clear" w:color="auto" w:fill="auto"/>
          </w:tcPr>
          <w:p w:rsidR="00950521" w:rsidRPr="00950521" w:rsidRDefault="00950521" w:rsidP="00950521">
            <w:pPr>
              <w:ind w:left="60"/>
              <w:rPr>
                <w:rFonts w:asciiTheme="minorHAnsi" w:hAnsiTheme="minorHAnsi" w:cstheme="minorHAnsi"/>
                <w:b w:val="0"/>
              </w:rPr>
            </w:pPr>
            <w:r w:rsidRPr="00950521">
              <w:rPr>
                <w:rFonts w:asciiTheme="minorHAnsi" w:hAnsiTheme="minorHAnsi" w:cstheme="minorHAnsi"/>
                <w:b w:val="0"/>
              </w:rPr>
              <w:t>Het bijwonen van een familieraad</w:t>
            </w:r>
          </w:p>
          <w:p w:rsidR="00913709" w:rsidRDefault="00913709" w:rsidP="00913709"/>
        </w:tc>
        <w:tc>
          <w:tcPr>
            <w:tcW w:w="2947" w:type="dxa"/>
            <w:shd w:val="clear" w:color="auto" w:fill="auto"/>
          </w:tcPr>
          <w:p w:rsidR="00913709" w:rsidRDefault="00913709" w:rsidP="00913709">
            <w:pPr>
              <w:cnfStyle w:val="000000100000" w:firstRow="0" w:lastRow="0" w:firstColumn="0" w:lastColumn="0" w:oddVBand="0" w:evenVBand="0" w:oddHBand="1" w:evenHBand="0" w:firstRowFirstColumn="0" w:firstRowLastColumn="0" w:lastRowFirstColumn="0" w:lastRowLastColumn="0"/>
            </w:pPr>
          </w:p>
        </w:tc>
        <w:tc>
          <w:tcPr>
            <w:tcW w:w="3121" w:type="dxa"/>
            <w:shd w:val="clear" w:color="auto" w:fill="auto"/>
          </w:tcPr>
          <w:p w:rsidR="00950521" w:rsidRPr="00950521" w:rsidRDefault="00950521" w:rsidP="00950521">
            <w:pPr>
              <w:cnfStyle w:val="000000100000" w:firstRow="0" w:lastRow="0" w:firstColumn="0" w:lastColumn="0" w:oddVBand="0" w:evenVBand="0" w:oddHBand="1" w:evenHBand="0" w:firstRowFirstColumn="0" w:firstRowLastColumn="0" w:lastRowFirstColumn="0" w:lastRowLastColumn="0"/>
              <w:rPr>
                <w:rFonts w:cstheme="minorHAnsi"/>
              </w:rPr>
            </w:pPr>
            <w:r w:rsidRPr="00950521">
              <w:rPr>
                <w:rFonts w:cstheme="minorHAnsi"/>
              </w:rPr>
              <w:t>Officieel document</w:t>
            </w:r>
          </w:p>
          <w:p w:rsidR="00913709" w:rsidRDefault="00913709" w:rsidP="00913709">
            <w:pPr>
              <w:cnfStyle w:val="000000100000" w:firstRow="0" w:lastRow="0" w:firstColumn="0" w:lastColumn="0" w:oddVBand="0" w:evenVBand="0" w:oddHBand="1" w:evenHBand="0" w:firstRowFirstColumn="0" w:firstRowLastColumn="0" w:lastRowFirstColumn="0" w:lastRowLastColumn="0"/>
            </w:pPr>
          </w:p>
        </w:tc>
        <w:tc>
          <w:tcPr>
            <w:tcW w:w="714" w:type="dxa"/>
            <w:shd w:val="clear" w:color="auto" w:fill="auto"/>
          </w:tcPr>
          <w:p w:rsidR="00913709" w:rsidRPr="00A3469F" w:rsidRDefault="00950521" w:rsidP="00913709">
            <w:pPr>
              <w:cnfStyle w:val="000000100000" w:firstRow="0" w:lastRow="0" w:firstColumn="0" w:lastColumn="0" w:oddVBand="0" w:evenVBand="0" w:oddHBand="1" w:evenHBand="0" w:firstRowFirstColumn="0" w:firstRowLastColumn="0" w:lastRowFirstColumn="0" w:lastRowLastColumn="0"/>
              <w:rPr>
                <w:b/>
              </w:rPr>
            </w:pPr>
            <w:r>
              <w:rPr>
                <w:b/>
              </w:rPr>
              <w:t>R</w:t>
            </w:r>
          </w:p>
        </w:tc>
        <w:tc>
          <w:tcPr>
            <w:tcW w:w="5976" w:type="dxa"/>
            <w:shd w:val="clear" w:color="auto" w:fill="auto"/>
          </w:tcPr>
          <w:p w:rsidR="00913709" w:rsidRPr="00950521" w:rsidRDefault="00913709" w:rsidP="00913709">
            <w:pPr>
              <w:cnfStyle w:val="000000100000" w:firstRow="0" w:lastRow="0" w:firstColumn="0" w:lastColumn="0" w:oddVBand="0" w:evenVBand="0" w:oddHBand="1" w:evenHBand="0" w:firstRowFirstColumn="0" w:firstRowLastColumn="0" w:lastRowFirstColumn="0" w:lastRowLastColumn="0"/>
              <w:rPr>
                <w:rFonts w:cstheme="minorHAnsi"/>
              </w:rPr>
            </w:pPr>
          </w:p>
        </w:tc>
      </w:tr>
      <w:tr w:rsidR="009303F3" w:rsidTr="009D5B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shd w:val="clear" w:color="auto" w:fill="auto"/>
          </w:tcPr>
          <w:p w:rsidR="00950521" w:rsidRPr="00950521" w:rsidRDefault="00950521" w:rsidP="00950521">
            <w:pPr>
              <w:ind w:left="60"/>
              <w:rPr>
                <w:rFonts w:asciiTheme="minorHAnsi" w:hAnsiTheme="minorHAnsi" w:cstheme="minorHAnsi"/>
                <w:b w:val="0"/>
              </w:rPr>
            </w:pPr>
            <w:r w:rsidRPr="00950521">
              <w:rPr>
                <w:rFonts w:asciiTheme="minorHAnsi" w:hAnsiTheme="minorHAnsi" w:cstheme="minorHAnsi"/>
                <w:b w:val="0"/>
              </w:rPr>
              <w:t xml:space="preserve">Het bijwonen van een begrafenis- of huwelijksplechtigheid van een persoon die onder hetzelfde dak woont of </w:t>
            </w:r>
            <w:r>
              <w:rPr>
                <w:rFonts w:asciiTheme="minorHAnsi" w:hAnsiTheme="minorHAnsi" w:cstheme="minorHAnsi"/>
                <w:b w:val="0"/>
              </w:rPr>
              <w:t xml:space="preserve">van </w:t>
            </w:r>
            <w:r w:rsidRPr="00950521">
              <w:rPr>
                <w:rFonts w:asciiTheme="minorHAnsi" w:hAnsiTheme="minorHAnsi" w:cstheme="minorHAnsi"/>
                <w:b w:val="0"/>
              </w:rPr>
              <w:t>een bloed- of aanverwant</w:t>
            </w:r>
          </w:p>
          <w:p w:rsidR="00913709" w:rsidRDefault="00913709" w:rsidP="00913709"/>
        </w:tc>
        <w:tc>
          <w:tcPr>
            <w:tcW w:w="2947" w:type="dxa"/>
            <w:shd w:val="clear" w:color="auto" w:fill="auto"/>
          </w:tcPr>
          <w:p w:rsidR="00257667" w:rsidRPr="00950521" w:rsidRDefault="00257667" w:rsidP="00257667">
            <w:pPr>
              <w:cnfStyle w:val="000000010000" w:firstRow="0" w:lastRow="0" w:firstColumn="0" w:lastColumn="0" w:oddVBand="0" w:evenVBand="0" w:oddHBand="0" w:evenHBand="1" w:firstRowFirstColumn="0" w:firstRowLastColumn="0" w:lastRowFirstColumn="0" w:lastRowLastColumn="0"/>
              <w:rPr>
                <w:rFonts w:cstheme="minorHAnsi"/>
              </w:rPr>
            </w:pPr>
            <w:r w:rsidRPr="00950521">
              <w:rPr>
                <w:rFonts w:cstheme="minorHAnsi"/>
              </w:rPr>
              <w:t>Enkel de dag van de begrafenis- of huwelijksplechtigheid</w:t>
            </w:r>
          </w:p>
          <w:p w:rsidR="00913709" w:rsidRDefault="00913709" w:rsidP="00913709">
            <w:pPr>
              <w:cnfStyle w:val="000000010000" w:firstRow="0" w:lastRow="0" w:firstColumn="0" w:lastColumn="0" w:oddVBand="0" w:evenVBand="0" w:oddHBand="0" w:evenHBand="1" w:firstRowFirstColumn="0" w:firstRowLastColumn="0" w:lastRowFirstColumn="0" w:lastRowLastColumn="0"/>
            </w:pPr>
          </w:p>
        </w:tc>
        <w:tc>
          <w:tcPr>
            <w:tcW w:w="3121" w:type="dxa"/>
            <w:shd w:val="clear" w:color="auto" w:fill="auto"/>
          </w:tcPr>
          <w:p w:rsidR="00913709" w:rsidRDefault="00950521" w:rsidP="0079551F">
            <w:pPr>
              <w:cnfStyle w:val="000000010000" w:firstRow="0" w:lastRow="0" w:firstColumn="0" w:lastColumn="0" w:oddVBand="0" w:evenVBand="0" w:oddHBand="0" w:evenHBand="1" w:firstRowFirstColumn="0" w:firstRowLastColumn="0" w:lastRowFirstColumn="0" w:lastRowLastColumn="0"/>
            </w:pPr>
            <w:r w:rsidRPr="00950521">
              <w:rPr>
                <w:rFonts w:cstheme="minorHAnsi"/>
              </w:rPr>
              <w:t>Overlijdens- of huwelijksbericht of een</w:t>
            </w:r>
            <w:r w:rsidR="0079551F">
              <w:rPr>
                <w:rFonts w:cstheme="minorHAnsi"/>
              </w:rPr>
              <w:t xml:space="preserve"> </w:t>
            </w:r>
            <w:r w:rsidRPr="00950521">
              <w:rPr>
                <w:rFonts w:cstheme="minorHAnsi"/>
              </w:rPr>
              <w:t>schriftelijke verklaring van de ouders</w:t>
            </w:r>
          </w:p>
        </w:tc>
        <w:tc>
          <w:tcPr>
            <w:tcW w:w="714" w:type="dxa"/>
            <w:shd w:val="clear" w:color="auto" w:fill="auto"/>
          </w:tcPr>
          <w:p w:rsidR="00913709" w:rsidRPr="00A3469F" w:rsidRDefault="00950521" w:rsidP="00913709">
            <w:pPr>
              <w:cnfStyle w:val="000000010000" w:firstRow="0" w:lastRow="0" w:firstColumn="0" w:lastColumn="0" w:oddVBand="0" w:evenVBand="0" w:oddHBand="0" w:evenHBand="1" w:firstRowFirstColumn="0" w:firstRowLastColumn="0" w:lastRowFirstColumn="0" w:lastRowLastColumn="0"/>
              <w:rPr>
                <w:b/>
              </w:rPr>
            </w:pPr>
            <w:r>
              <w:rPr>
                <w:b/>
              </w:rPr>
              <w:t>R</w:t>
            </w:r>
          </w:p>
        </w:tc>
        <w:tc>
          <w:tcPr>
            <w:tcW w:w="5976" w:type="dxa"/>
            <w:shd w:val="clear" w:color="auto" w:fill="auto"/>
          </w:tcPr>
          <w:p w:rsidR="00913709" w:rsidRPr="00950521" w:rsidRDefault="00913709" w:rsidP="00257667">
            <w:pPr>
              <w:cnfStyle w:val="000000010000" w:firstRow="0" w:lastRow="0" w:firstColumn="0" w:lastColumn="0" w:oddVBand="0" w:evenVBand="0" w:oddHBand="0" w:evenHBand="1" w:firstRowFirstColumn="0" w:firstRowLastColumn="0" w:lastRowFirstColumn="0" w:lastRowLastColumn="0"/>
              <w:rPr>
                <w:rFonts w:cstheme="minorHAnsi"/>
              </w:rPr>
            </w:pPr>
          </w:p>
        </w:tc>
      </w:tr>
      <w:tr w:rsidR="009303F3" w:rsidTr="009D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shd w:val="clear" w:color="auto" w:fill="auto"/>
          </w:tcPr>
          <w:p w:rsidR="00950521" w:rsidRPr="00950521" w:rsidRDefault="00950521" w:rsidP="00950521">
            <w:pPr>
              <w:ind w:left="60"/>
              <w:rPr>
                <w:rFonts w:asciiTheme="minorHAnsi" w:hAnsiTheme="minorHAnsi" w:cstheme="minorHAnsi"/>
                <w:b w:val="0"/>
              </w:rPr>
            </w:pPr>
            <w:r w:rsidRPr="00950521">
              <w:rPr>
                <w:rFonts w:asciiTheme="minorHAnsi" w:hAnsiTheme="minorHAnsi" w:cstheme="minorHAnsi"/>
                <w:b w:val="0"/>
              </w:rPr>
              <w:t>De oproeping of dagvaarding voor een rechtbank</w:t>
            </w:r>
          </w:p>
          <w:p w:rsidR="00950521" w:rsidRPr="00950521" w:rsidRDefault="00950521" w:rsidP="00950521">
            <w:pPr>
              <w:ind w:left="60"/>
              <w:rPr>
                <w:rFonts w:asciiTheme="minorHAnsi" w:hAnsiTheme="minorHAnsi" w:cstheme="minorHAnsi"/>
                <w:b w:val="0"/>
              </w:rPr>
            </w:pPr>
          </w:p>
        </w:tc>
        <w:tc>
          <w:tcPr>
            <w:tcW w:w="2947" w:type="dxa"/>
            <w:shd w:val="clear" w:color="auto" w:fill="auto"/>
          </w:tcPr>
          <w:p w:rsidR="00950521" w:rsidRDefault="00950521" w:rsidP="00913709">
            <w:pPr>
              <w:cnfStyle w:val="000000100000" w:firstRow="0" w:lastRow="0" w:firstColumn="0" w:lastColumn="0" w:oddVBand="0" w:evenVBand="0" w:oddHBand="1" w:evenHBand="0" w:firstRowFirstColumn="0" w:firstRowLastColumn="0" w:lastRowFirstColumn="0" w:lastRowLastColumn="0"/>
            </w:pPr>
          </w:p>
        </w:tc>
        <w:tc>
          <w:tcPr>
            <w:tcW w:w="3121" w:type="dxa"/>
            <w:shd w:val="clear" w:color="auto" w:fill="auto"/>
          </w:tcPr>
          <w:p w:rsidR="00950521" w:rsidRPr="00950521" w:rsidRDefault="00950521" w:rsidP="00950521">
            <w:pPr>
              <w:cnfStyle w:val="000000100000" w:firstRow="0" w:lastRow="0" w:firstColumn="0" w:lastColumn="0" w:oddVBand="0" w:evenVBand="0" w:oddHBand="1" w:evenHBand="0" w:firstRowFirstColumn="0" w:firstRowLastColumn="0" w:lastRowFirstColumn="0" w:lastRowLastColumn="0"/>
              <w:rPr>
                <w:rFonts w:cstheme="minorHAnsi"/>
              </w:rPr>
            </w:pPr>
            <w:r w:rsidRPr="00950521">
              <w:rPr>
                <w:rFonts w:cstheme="minorHAnsi"/>
              </w:rPr>
              <w:t>Officieel document, bewijs van oproeping of dagvaarding</w:t>
            </w:r>
          </w:p>
          <w:p w:rsidR="00950521" w:rsidRPr="00950521" w:rsidRDefault="00950521" w:rsidP="00950521">
            <w:pPr>
              <w:cnfStyle w:val="000000100000" w:firstRow="0" w:lastRow="0" w:firstColumn="0" w:lastColumn="0" w:oddVBand="0" w:evenVBand="0" w:oddHBand="1" w:evenHBand="0" w:firstRowFirstColumn="0" w:firstRowLastColumn="0" w:lastRowFirstColumn="0" w:lastRowLastColumn="0"/>
              <w:rPr>
                <w:rFonts w:cstheme="minorHAnsi"/>
              </w:rPr>
            </w:pPr>
          </w:p>
        </w:tc>
        <w:tc>
          <w:tcPr>
            <w:tcW w:w="714" w:type="dxa"/>
            <w:shd w:val="clear" w:color="auto" w:fill="auto"/>
          </w:tcPr>
          <w:p w:rsidR="00950521" w:rsidRDefault="00950521" w:rsidP="00913709">
            <w:pPr>
              <w:cnfStyle w:val="000000100000" w:firstRow="0" w:lastRow="0" w:firstColumn="0" w:lastColumn="0" w:oddVBand="0" w:evenVBand="0" w:oddHBand="1" w:evenHBand="0" w:firstRowFirstColumn="0" w:firstRowLastColumn="0" w:lastRowFirstColumn="0" w:lastRowLastColumn="0"/>
              <w:rPr>
                <w:b/>
              </w:rPr>
            </w:pPr>
            <w:r>
              <w:rPr>
                <w:b/>
              </w:rPr>
              <w:t>R</w:t>
            </w:r>
          </w:p>
        </w:tc>
        <w:tc>
          <w:tcPr>
            <w:tcW w:w="5976" w:type="dxa"/>
            <w:shd w:val="clear" w:color="auto" w:fill="auto"/>
          </w:tcPr>
          <w:p w:rsidR="00950521" w:rsidRPr="00950521" w:rsidRDefault="00950521" w:rsidP="00950521">
            <w:pPr>
              <w:cnfStyle w:val="000000100000" w:firstRow="0" w:lastRow="0" w:firstColumn="0" w:lastColumn="0" w:oddVBand="0" w:evenVBand="0" w:oddHBand="1" w:evenHBand="0" w:firstRowFirstColumn="0" w:firstRowLastColumn="0" w:lastRowFirstColumn="0" w:lastRowLastColumn="0"/>
              <w:rPr>
                <w:rFonts w:cstheme="minorHAnsi"/>
              </w:rPr>
            </w:pPr>
          </w:p>
        </w:tc>
      </w:tr>
      <w:tr w:rsidR="009303F3" w:rsidTr="009D5B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shd w:val="clear" w:color="auto" w:fill="auto"/>
          </w:tcPr>
          <w:p w:rsidR="00950521" w:rsidRPr="00E76610" w:rsidRDefault="001677E9" w:rsidP="00950521">
            <w:pPr>
              <w:ind w:left="60"/>
              <w:rPr>
                <w:rFonts w:asciiTheme="minorHAnsi" w:hAnsiTheme="minorHAnsi" w:cstheme="minorHAnsi"/>
                <w:b w:val="0"/>
              </w:rPr>
            </w:pPr>
            <w:r>
              <w:rPr>
                <w:rFonts w:asciiTheme="minorHAnsi" w:hAnsiTheme="minorHAnsi" w:cstheme="minorHAnsi"/>
                <w:b w:val="0"/>
              </w:rPr>
              <w:t>O</w:t>
            </w:r>
            <w:r w:rsidR="00950521" w:rsidRPr="00E76610">
              <w:rPr>
                <w:rFonts w:asciiTheme="minorHAnsi" w:hAnsiTheme="minorHAnsi" w:cstheme="minorHAnsi"/>
                <w:b w:val="0"/>
              </w:rPr>
              <w:t>nderworpen zijn aan maatregelen in het kader van de bijzondere jeugdzorg en de jeugdbescherming</w:t>
            </w:r>
          </w:p>
          <w:p w:rsidR="00950521" w:rsidRPr="00E76610" w:rsidRDefault="00950521" w:rsidP="00950521">
            <w:pPr>
              <w:ind w:left="60" w:firstLine="708"/>
              <w:rPr>
                <w:rFonts w:asciiTheme="minorHAnsi" w:hAnsiTheme="minorHAnsi" w:cstheme="minorHAnsi"/>
                <w:b w:val="0"/>
              </w:rPr>
            </w:pPr>
          </w:p>
        </w:tc>
        <w:tc>
          <w:tcPr>
            <w:tcW w:w="2947" w:type="dxa"/>
            <w:shd w:val="clear" w:color="auto" w:fill="auto"/>
          </w:tcPr>
          <w:p w:rsidR="00950521" w:rsidRPr="00E76610" w:rsidRDefault="00950521" w:rsidP="00913709">
            <w:pPr>
              <w:cnfStyle w:val="000000010000" w:firstRow="0" w:lastRow="0" w:firstColumn="0" w:lastColumn="0" w:oddVBand="0" w:evenVBand="0" w:oddHBand="0" w:evenHBand="1" w:firstRowFirstColumn="0" w:firstRowLastColumn="0" w:lastRowFirstColumn="0" w:lastRowLastColumn="0"/>
              <w:rPr>
                <w:rFonts w:cstheme="minorHAnsi"/>
              </w:rPr>
            </w:pPr>
          </w:p>
        </w:tc>
        <w:tc>
          <w:tcPr>
            <w:tcW w:w="3121" w:type="dxa"/>
            <w:shd w:val="clear" w:color="auto" w:fill="auto"/>
          </w:tcPr>
          <w:p w:rsidR="00950521" w:rsidRPr="00E76610" w:rsidRDefault="00950521" w:rsidP="00950521">
            <w:pPr>
              <w:cnfStyle w:val="000000010000" w:firstRow="0" w:lastRow="0" w:firstColumn="0" w:lastColumn="0" w:oddVBand="0" w:evenVBand="0" w:oddHBand="0" w:evenHBand="1" w:firstRowFirstColumn="0" w:firstRowLastColumn="0" w:lastRowFirstColumn="0" w:lastRowLastColumn="0"/>
              <w:rPr>
                <w:rFonts w:cstheme="minorHAnsi"/>
              </w:rPr>
            </w:pPr>
            <w:r w:rsidRPr="00E76610">
              <w:rPr>
                <w:rFonts w:cstheme="minorHAnsi"/>
              </w:rPr>
              <w:t>Officieel document</w:t>
            </w:r>
          </w:p>
          <w:p w:rsidR="00950521" w:rsidRPr="00E76610" w:rsidRDefault="00950521" w:rsidP="00950521">
            <w:pPr>
              <w:cnfStyle w:val="000000010000" w:firstRow="0" w:lastRow="0" w:firstColumn="0" w:lastColumn="0" w:oddVBand="0" w:evenVBand="0" w:oddHBand="0" w:evenHBand="1" w:firstRowFirstColumn="0" w:firstRowLastColumn="0" w:lastRowFirstColumn="0" w:lastRowLastColumn="0"/>
              <w:rPr>
                <w:rFonts w:cstheme="minorHAnsi"/>
              </w:rPr>
            </w:pPr>
          </w:p>
        </w:tc>
        <w:tc>
          <w:tcPr>
            <w:tcW w:w="714" w:type="dxa"/>
            <w:shd w:val="clear" w:color="auto" w:fill="auto"/>
          </w:tcPr>
          <w:p w:rsidR="00950521" w:rsidRPr="00E76610" w:rsidRDefault="00950521" w:rsidP="00913709">
            <w:pPr>
              <w:cnfStyle w:val="000000010000" w:firstRow="0" w:lastRow="0" w:firstColumn="0" w:lastColumn="0" w:oddVBand="0" w:evenVBand="0" w:oddHBand="0" w:evenHBand="1" w:firstRowFirstColumn="0" w:firstRowLastColumn="0" w:lastRowFirstColumn="0" w:lastRowLastColumn="0"/>
              <w:rPr>
                <w:rFonts w:cstheme="minorHAnsi"/>
                <w:b/>
              </w:rPr>
            </w:pPr>
            <w:r w:rsidRPr="00E76610">
              <w:rPr>
                <w:rFonts w:cstheme="minorHAnsi"/>
                <w:b/>
              </w:rPr>
              <w:t>R</w:t>
            </w:r>
          </w:p>
        </w:tc>
        <w:tc>
          <w:tcPr>
            <w:tcW w:w="5976" w:type="dxa"/>
            <w:shd w:val="clear" w:color="auto" w:fill="auto"/>
          </w:tcPr>
          <w:p w:rsidR="00950521" w:rsidRPr="00E76610" w:rsidRDefault="00950521" w:rsidP="00950521">
            <w:pPr>
              <w:cnfStyle w:val="000000010000" w:firstRow="0" w:lastRow="0" w:firstColumn="0" w:lastColumn="0" w:oddVBand="0" w:evenVBand="0" w:oddHBand="0" w:evenHBand="1" w:firstRowFirstColumn="0" w:firstRowLastColumn="0" w:lastRowFirstColumn="0" w:lastRowLastColumn="0"/>
              <w:rPr>
                <w:rFonts w:cstheme="minorHAnsi"/>
              </w:rPr>
            </w:pPr>
          </w:p>
        </w:tc>
      </w:tr>
      <w:tr w:rsidR="009303F3" w:rsidTr="009D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shd w:val="clear" w:color="auto" w:fill="auto"/>
          </w:tcPr>
          <w:p w:rsidR="00950521" w:rsidRPr="00E76610" w:rsidRDefault="00950521" w:rsidP="00950521">
            <w:pPr>
              <w:ind w:left="60"/>
              <w:rPr>
                <w:rFonts w:asciiTheme="minorHAnsi" w:hAnsiTheme="minorHAnsi" w:cstheme="minorHAnsi"/>
                <w:b w:val="0"/>
              </w:rPr>
            </w:pPr>
            <w:r w:rsidRPr="00E76610">
              <w:rPr>
                <w:rFonts w:asciiTheme="minorHAnsi" w:hAnsiTheme="minorHAnsi" w:cstheme="minorHAnsi"/>
                <w:b w:val="0"/>
              </w:rPr>
              <w:t xml:space="preserve">De onbereikbaarheid of                </w:t>
            </w:r>
          </w:p>
          <w:p w:rsidR="00950521" w:rsidRPr="00E76610" w:rsidRDefault="00950521" w:rsidP="00950521">
            <w:pPr>
              <w:tabs>
                <w:tab w:val="num" w:pos="780"/>
              </w:tabs>
              <w:ind w:left="60"/>
              <w:rPr>
                <w:rFonts w:asciiTheme="minorHAnsi" w:hAnsiTheme="minorHAnsi" w:cstheme="minorHAnsi"/>
                <w:b w:val="0"/>
              </w:rPr>
            </w:pPr>
            <w:r w:rsidRPr="00E76610">
              <w:rPr>
                <w:rFonts w:asciiTheme="minorHAnsi" w:hAnsiTheme="minorHAnsi" w:cstheme="minorHAnsi"/>
                <w:b w:val="0"/>
              </w:rPr>
              <w:t>ontoegankel</w:t>
            </w:r>
            <w:r w:rsidR="00E76610" w:rsidRPr="00E76610">
              <w:rPr>
                <w:rFonts w:asciiTheme="minorHAnsi" w:hAnsiTheme="minorHAnsi" w:cstheme="minorHAnsi"/>
                <w:b w:val="0"/>
              </w:rPr>
              <w:t>ijkheid van de school door over</w:t>
            </w:r>
            <w:r w:rsidRPr="00E76610">
              <w:rPr>
                <w:rFonts w:asciiTheme="minorHAnsi" w:hAnsiTheme="minorHAnsi" w:cstheme="minorHAnsi"/>
                <w:b w:val="0"/>
              </w:rPr>
              <w:t>macht (bv. staking van het openbaar vervoer, overstroming)</w:t>
            </w:r>
          </w:p>
          <w:p w:rsidR="00950521" w:rsidRPr="00E76610" w:rsidRDefault="00950521" w:rsidP="00950521">
            <w:pPr>
              <w:ind w:left="60"/>
              <w:rPr>
                <w:rFonts w:asciiTheme="minorHAnsi" w:hAnsiTheme="minorHAnsi" w:cstheme="minorHAnsi"/>
                <w:b w:val="0"/>
              </w:rPr>
            </w:pPr>
          </w:p>
        </w:tc>
        <w:tc>
          <w:tcPr>
            <w:tcW w:w="2947" w:type="dxa"/>
            <w:shd w:val="clear" w:color="auto" w:fill="auto"/>
          </w:tcPr>
          <w:p w:rsidR="00950521" w:rsidRPr="00E76610" w:rsidRDefault="00950521" w:rsidP="00913709">
            <w:pPr>
              <w:cnfStyle w:val="000000100000" w:firstRow="0" w:lastRow="0" w:firstColumn="0" w:lastColumn="0" w:oddVBand="0" w:evenVBand="0" w:oddHBand="1" w:evenHBand="0" w:firstRowFirstColumn="0" w:firstRowLastColumn="0" w:lastRowFirstColumn="0" w:lastRowLastColumn="0"/>
              <w:rPr>
                <w:rFonts w:cstheme="minorHAnsi"/>
              </w:rPr>
            </w:pPr>
          </w:p>
        </w:tc>
        <w:tc>
          <w:tcPr>
            <w:tcW w:w="3121" w:type="dxa"/>
            <w:shd w:val="clear" w:color="auto" w:fill="auto"/>
          </w:tcPr>
          <w:p w:rsidR="00E76610" w:rsidRPr="00E76610" w:rsidRDefault="00E76610" w:rsidP="00E76610">
            <w:pPr>
              <w:cnfStyle w:val="000000100000" w:firstRow="0" w:lastRow="0" w:firstColumn="0" w:lastColumn="0" w:oddVBand="0" w:evenVBand="0" w:oddHBand="1" w:evenHBand="0" w:firstRowFirstColumn="0" w:firstRowLastColumn="0" w:lastRowFirstColumn="0" w:lastRowLastColumn="0"/>
              <w:rPr>
                <w:rFonts w:cstheme="minorHAnsi"/>
              </w:rPr>
            </w:pPr>
            <w:r w:rsidRPr="00E76610">
              <w:rPr>
                <w:rFonts w:cstheme="minorHAnsi"/>
              </w:rPr>
              <w:t>Schriftelijke verklaring van de ouders</w:t>
            </w:r>
          </w:p>
          <w:p w:rsidR="00950521" w:rsidRPr="00E76610" w:rsidRDefault="00950521" w:rsidP="00950521">
            <w:pPr>
              <w:cnfStyle w:val="000000100000" w:firstRow="0" w:lastRow="0" w:firstColumn="0" w:lastColumn="0" w:oddVBand="0" w:evenVBand="0" w:oddHBand="1" w:evenHBand="0" w:firstRowFirstColumn="0" w:firstRowLastColumn="0" w:lastRowFirstColumn="0" w:lastRowLastColumn="0"/>
              <w:rPr>
                <w:rFonts w:cstheme="minorHAnsi"/>
              </w:rPr>
            </w:pPr>
          </w:p>
        </w:tc>
        <w:tc>
          <w:tcPr>
            <w:tcW w:w="714" w:type="dxa"/>
            <w:shd w:val="clear" w:color="auto" w:fill="auto"/>
          </w:tcPr>
          <w:p w:rsidR="00950521" w:rsidRPr="00E76610" w:rsidRDefault="00E76610" w:rsidP="00913709">
            <w:pPr>
              <w:cnfStyle w:val="000000100000" w:firstRow="0" w:lastRow="0" w:firstColumn="0" w:lastColumn="0" w:oddVBand="0" w:evenVBand="0" w:oddHBand="1" w:evenHBand="0" w:firstRowFirstColumn="0" w:firstRowLastColumn="0" w:lastRowFirstColumn="0" w:lastRowLastColumn="0"/>
              <w:rPr>
                <w:rFonts w:cstheme="minorHAnsi"/>
                <w:b/>
              </w:rPr>
            </w:pPr>
            <w:r w:rsidRPr="00E76610">
              <w:rPr>
                <w:rFonts w:cstheme="minorHAnsi"/>
                <w:b/>
              </w:rPr>
              <w:t>R</w:t>
            </w:r>
          </w:p>
        </w:tc>
        <w:tc>
          <w:tcPr>
            <w:tcW w:w="5976" w:type="dxa"/>
            <w:shd w:val="clear" w:color="auto" w:fill="auto"/>
          </w:tcPr>
          <w:p w:rsidR="00950521" w:rsidRPr="00E76610" w:rsidRDefault="00950521" w:rsidP="00950521">
            <w:pPr>
              <w:cnfStyle w:val="000000100000" w:firstRow="0" w:lastRow="0" w:firstColumn="0" w:lastColumn="0" w:oddVBand="0" w:evenVBand="0" w:oddHBand="1" w:evenHBand="0" w:firstRowFirstColumn="0" w:firstRowLastColumn="0" w:lastRowFirstColumn="0" w:lastRowLastColumn="0"/>
              <w:rPr>
                <w:rFonts w:cstheme="minorHAnsi"/>
                <w:lang w:val="nl-NL"/>
              </w:rPr>
            </w:pPr>
          </w:p>
        </w:tc>
      </w:tr>
      <w:tr w:rsidR="009303F3" w:rsidTr="009D5B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tcBorders>
              <w:bottom w:val="single" w:sz="4" w:space="0" w:color="auto"/>
            </w:tcBorders>
            <w:shd w:val="clear" w:color="auto" w:fill="auto"/>
          </w:tcPr>
          <w:p w:rsidR="00950521" w:rsidRPr="00E76610" w:rsidRDefault="00CC0E83" w:rsidP="009D5B3D">
            <w:pPr>
              <w:ind w:left="60"/>
              <w:rPr>
                <w:rFonts w:asciiTheme="minorHAnsi" w:hAnsiTheme="minorHAnsi" w:cstheme="minorHAnsi"/>
                <w:b w:val="0"/>
              </w:rPr>
            </w:pPr>
            <w:r>
              <w:rPr>
                <w:rFonts w:asciiTheme="minorHAnsi" w:eastAsiaTheme="minorHAnsi" w:hAnsiTheme="minorHAnsi" w:cstheme="minorBidi"/>
                <w:b w:val="0"/>
                <w:bCs w:val="0"/>
              </w:rPr>
              <w:br w:type="page"/>
            </w:r>
            <w:r w:rsidR="00E76610" w:rsidRPr="00E76610">
              <w:rPr>
                <w:rFonts w:asciiTheme="minorHAnsi" w:hAnsiTheme="minorHAnsi" w:cstheme="minorHAnsi"/>
                <w:b w:val="0"/>
              </w:rPr>
              <w:t>Het beleven van feestdagen verbonden aan de erkende levensbeschouwelijke overtuiging</w:t>
            </w:r>
          </w:p>
        </w:tc>
        <w:tc>
          <w:tcPr>
            <w:tcW w:w="2947" w:type="dxa"/>
            <w:tcBorders>
              <w:bottom w:val="single" w:sz="4" w:space="0" w:color="auto"/>
            </w:tcBorders>
            <w:shd w:val="clear" w:color="auto" w:fill="auto"/>
          </w:tcPr>
          <w:p w:rsidR="00950521" w:rsidRPr="00E76610" w:rsidRDefault="00950521">
            <w:pPr>
              <w:cnfStyle w:val="000000010000" w:firstRow="0" w:lastRow="0" w:firstColumn="0" w:lastColumn="0" w:oddVBand="0" w:evenVBand="0" w:oddHBand="0" w:evenHBand="1" w:firstRowFirstColumn="0" w:firstRowLastColumn="0" w:lastRowFirstColumn="0" w:lastRowLastColumn="0"/>
              <w:rPr>
                <w:rFonts w:cstheme="minorHAnsi"/>
              </w:rPr>
            </w:pPr>
          </w:p>
        </w:tc>
        <w:tc>
          <w:tcPr>
            <w:tcW w:w="3121" w:type="dxa"/>
            <w:tcBorders>
              <w:bottom w:val="single" w:sz="4" w:space="0" w:color="auto"/>
            </w:tcBorders>
            <w:shd w:val="clear" w:color="auto" w:fill="auto"/>
          </w:tcPr>
          <w:p w:rsidR="00E76610" w:rsidRPr="009D5B3D" w:rsidRDefault="00E76610" w:rsidP="00E76610">
            <w:pPr>
              <w:cnfStyle w:val="000000010000" w:firstRow="0" w:lastRow="0" w:firstColumn="0" w:lastColumn="0" w:oddVBand="0" w:evenVBand="0" w:oddHBand="0" w:evenHBand="1" w:firstRowFirstColumn="0" w:firstRowLastColumn="0" w:lastRowFirstColumn="0" w:lastRowLastColumn="0"/>
              <w:rPr>
                <w:rFonts w:cstheme="minorHAnsi"/>
              </w:rPr>
            </w:pPr>
            <w:r w:rsidRPr="009D5B3D">
              <w:rPr>
                <w:rFonts w:cstheme="minorHAnsi"/>
              </w:rPr>
              <w:t>Schriftelijke verklaring van de ouders</w:t>
            </w:r>
          </w:p>
          <w:p w:rsidR="00950521" w:rsidRPr="009D5B3D" w:rsidRDefault="00950521" w:rsidP="00950521">
            <w:pPr>
              <w:cnfStyle w:val="000000010000" w:firstRow="0" w:lastRow="0" w:firstColumn="0" w:lastColumn="0" w:oddVBand="0" w:evenVBand="0" w:oddHBand="0" w:evenHBand="1" w:firstRowFirstColumn="0" w:firstRowLastColumn="0" w:lastRowFirstColumn="0" w:lastRowLastColumn="0"/>
              <w:rPr>
                <w:rFonts w:cstheme="minorHAnsi"/>
                <w:b/>
              </w:rPr>
            </w:pPr>
          </w:p>
        </w:tc>
        <w:tc>
          <w:tcPr>
            <w:tcW w:w="714" w:type="dxa"/>
            <w:tcBorders>
              <w:bottom w:val="single" w:sz="4" w:space="0" w:color="auto"/>
            </w:tcBorders>
            <w:shd w:val="clear" w:color="auto" w:fill="auto"/>
          </w:tcPr>
          <w:p w:rsidR="00950521" w:rsidRPr="009D5B3D" w:rsidRDefault="00E76610" w:rsidP="00913709">
            <w:pPr>
              <w:cnfStyle w:val="000000010000" w:firstRow="0" w:lastRow="0" w:firstColumn="0" w:lastColumn="0" w:oddVBand="0" w:evenVBand="0" w:oddHBand="0" w:evenHBand="1" w:firstRowFirstColumn="0" w:firstRowLastColumn="0" w:lastRowFirstColumn="0" w:lastRowLastColumn="0"/>
              <w:rPr>
                <w:rFonts w:cstheme="minorHAnsi"/>
                <w:b/>
              </w:rPr>
            </w:pPr>
            <w:r w:rsidRPr="009D5B3D">
              <w:rPr>
                <w:rFonts w:cstheme="minorHAnsi"/>
                <w:b/>
              </w:rPr>
              <w:t>R</w:t>
            </w:r>
          </w:p>
        </w:tc>
        <w:tc>
          <w:tcPr>
            <w:tcW w:w="5976" w:type="dxa"/>
            <w:tcBorders>
              <w:bottom w:val="single" w:sz="4" w:space="0" w:color="auto"/>
            </w:tcBorders>
            <w:shd w:val="clear" w:color="auto" w:fill="auto"/>
          </w:tcPr>
          <w:p w:rsidR="00950521" w:rsidRPr="00E76610" w:rsidRDefault="00E76610" w:rsidP="009D5B3D">
            <w:pPr>
              <w:pStyle w:val="Plattetekst2"/>
              <w:cnfStyle w:val="000000010000" w:firstRow="0" w:lastRow="0" w:firstColumn="0" w:lastColumn="0" w:oddVBand="0" w:evenVBand="0" w:oddHBand="0" w:evenHBand="1" w:firstRowFirstColumn="0" w:firstRowLastColumn="0" w:lastRowFirstColumn="0" w:lastRowLastColumn="0"/>
              <w:rPr>
                <w:rFonts w:cstheme="minorHAnsi"/>
              </w:rPr>
            </w:pPr>
            <w:r w:rsidRPr="00E76610">
              <w:rPr>
                <w:rFonts w:asciiTheme="minorHAnsi" w:hAnsiTheme="minorHAnsi" w:cstheme="minorHAnsi"/>
                <w:b w:val="0"/>
                <w:sz w:val="22"/>
                <w:szCs w:val="22"/>
              </w:rPr>
              <w:t>Door de grondwet erkende levensbeschouwelijke overtuigingen: anglicaanse, islamitische, joodse, katholieke, orthodoxe en protestants-evangelische godsdienst.</w:t>
            </w:r>
            <w:r w:rsidR="008F3898">
              <w:rPr>
                <w:rFonts w:asciiTheme="minorHAnsi" w:hAnsiTheme="minorHAnsi" w:cstheme="minorHAnsi"/>
                <w:b w:val="0"/>
                <w:sz w:val="22"/>
                <w:szCs w:val="22"/>
              </w:rPr>
              <w:t xml:space="preserve"> De opsomming vind je </w:t>
            </w:r>
            <w:r w:rsidR="001677E9">
              <w:rPr>
                <w:rFonts w:asciiTheme="minorHAnsi" w:hAnsiTheme="minorHAnsi" w:cstheme="minorHAnsi"/>
                <w:b w:val="0"/>
                <w:sz w:val="22"/>
                <w:szCs w:val="22"/>
              </w:rPr>
              <w:t xml:space="preserve">in </w:t>
            </w:r>
            <w:r w:rsidR="008F3898" w:rsidRPr="008F3898">
              <w:rPr>
                <w:rFonts w:asciiTheme="minorHAnsi" w:hAnsiTheme="minorHAnsi" w:cstheme="minorHAnsi"/>
                <w:b w:val="0"/>
                <w:sz w:val="22"/>
                <w:szCs w:val="22"/>
              </w:rPr>
              <w:t>omzendbrief BaO/2002/11 Afwezigheden van leerlingen in het basisonderwijs</w:t>
            </w:r>
          </w:p>
        </w:tc>
      </w:tr>
      <w:tr w:rsidR="009303F3" w:rsidTr="009D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tcBorders>
              <w:top w:val="single" w:sz="4" w:space="0" w:color="auto"/>
            </w:tcBorders>
            <w:shd w:val="clear" w:color="auto" w:fill="auto"/>
          </w:tcPr>
          <w:p w:rsidR="00E76610" w:rsidRPr="00E76610" w:rsidRDefault="00E76610" w:rsidP="00E76610">
            <w:pPr>
              <w:ind w:left="60"/>
              <w:rPr>
                <w:rFonts w:asciiTheme="minorHAnsi" w:hAnsiTheme="minorHAnsi" w:cstheme="minorHAnsi"/>
                <w:b w:val="0"/>
              </w:rPr>
            </w:pPr>
            <w:r w:rsidRPr="00E76610">
              <w:rPr>
                <w:rFonts w:asciiTheme="minorHAnsi" w:hAnsiTheme="minorHAnsi" w:cstheme="minorHAnsi"/>
                <w:b w:val="0"/>
              </w:rPr>
              <w:lastRenderedPageBreak/>
              <w:t>Deelname als topsportbelofte aan sportieve manifestaties</w:t>
            </w:r>
            <w:r w:rsidR="001677E9">
              <w:rPr>
                <w:rFonts w:asciiTheme="minorHAnsi" w:hAnsiTheme="minorHAnsi" w:cstheme="minorHAnsi"/>
                <w:b w:val="0"/>
              </w:rPr>
              <w:t xml:space="preserve"> </w:t>
            </w:r>
            <w:r w:rsidR="001677E9" w:rsidRPr="00E76610">
              <w:rPr>
                <w:rFonts w:asciiTheme="minorHAnsi" w:hAnsiTheme="minorHAnsi" w:cstheme="minorHAnsi"/>
                <w:b w:val="0"/>
              </w:rPr>
              <w:t>in het kader van een individuele selectie of lidmaatschap van een vereniging</w:t>
            </w:r>
          </w:p>
          <w:p w:rsidR="00950521" w:rsidRPr="00E76610" w:rsidRDefault="00950521" w:rsidP="00E76610">
            <w:pPr>
              <w:ind w:left="60"/>
              <w:jc w:val="center"/>
              <w:rPr>
                <w:rFonts w:asciiTheme="minorHAnsi" w:hAnsiTheme="minorHAnsi" w:cstheme="minorHAnsi"/>
                <w:b w:val="0"/>
              </w:rPr>
            </w:pPr>
          </w:p>
        </w:tc>
        <w:tc>
          <w:tcPr>
            <w:tcW w:w="2947" w:type="dxa"/>
            <w:tcBorders>
              <w:top w:val="single" w:sz="4" w:space="0" w:color="auto"/>
            </w:tcBorders>
            <w:shd w:val="clear" w:color="auto" w:fill="auto"/>
          </w:tcPr>
          <w:p w:rsidR="00E76610" w:rsidRPr="00E76610" w:rsidRDefault="00E76610" w:rsidP="00E76610">
            <w:pPr>
              <w:cnfStyle w:val="000000100000" w:firstRow="0" w:lastRow="0" w:firstColumn="0" w:lastColumn="0" w:oddVBand="0" w:evenVBand="0" w:oddHBand="1" w:evenHBand="0" w:firstRowFirstColumn="0" w:firstRowLastColumn="0" w:lastRowFirstColumn="0" w:lastRowLastColumn="0"/>
              <w:rPr>
                <w:rFonts w:cstheme="minorHAnsi"/>
              </w:rPr>
            </w:pPr>
            <w:r w:rsidRPr="00E76610">
              <w:rPr>
                <w:rFonts w:cstheme="minorHAnsi"/>
                <w:b/>
              </w:rPr>
              <w:t>Maximaal 10 halve schooldagen</w:t>
            </w:r>
            <w:r w:rsidRPr="00E76610">
              <w:rPr>
                <w:rFonts w:cstheme="minorHAnsi"/>
              </w:rPr>
              <w:t xml:space="preserve"> per schooljaar</w:t>
            </w:r>
          </w:p>
          <w:p w:rsidR="00950521" w:rsidRPr="00E76610" w:rsidRDefault="00950521" w:rsidP="00913709">
            <w:pPr>
              <w:cnfStyle w:val="000000100000" w:firstRow="0" w:lastRow="0" w:firstColumn="0" w:lastColumn="0" w:oddVBand="0" w:evenVBand="0" w:oddHBand="1" w:evenHBand="0" w:firstRowFirstColumn="0" w:firstRowLastColumn="0" w:lastRowFirstColumn="0" w:lastRowLastColumn="0"/>
              <w:rPr>
                <w:rFonts w:cstheme="minorHAnsi"/>
              </w:rPr>
            </w:pPr>
          </w:p>
        </w:tc>
        <w:tc>
          <w:tcPr>
            <w:tcW w:w="3121" w:type="dxa"/>
            <w:tcBorders>
              <w:top w:val="single" w:sz="4" w:space="0" w:color="auto"/>
            </w:tcBorders>
            <w:shd w:val="clear" w:color="auto" w:fill="auto"/>
          </w:tcPr>
          <w:p w:rsidR="00E76610" w:rsidRPr="00E76610" w:rsidRDefault="00E76610" w:rsidP="00E76610">
            <w:pPr>
              <w:cnfStyle w:val="000000100000" w:firstRow="0" w:lastRow="0" w:firstColumn="0" w:lastColumn="0" w:oddVBand="0" w:evenVBand="0" w:oddHBand="1" w:evenHBand="0" w:firstRowFirstColumn="0" w:firstRowLastColumn="0" w:lastRowFirstColumn="0" w:lastRowLastColumn="0"/>
              <w:rPr>
                <w:rFonts w:cstheme="minorHAnsi"/>
              </w:rPr>
            </w:pPr>
            <w:r w:rsidRPr="00E76610">
              <w:rPr>
                <w:rFonts w:cstheme="minorHAnsi"/>
              </w:rPr>
              <w:t>Officieel document van de unisportfederatie waaruit blijkt dat de leerling effectief geselecteerd is als topsportbelofte (jaarlijks opnieuw te verlengen)</w:t>
            </w:r>
          </w:p>
          <w:p w:rsidR="00E76610" w:rsidRPr="00E76610" w:rsidRDefault="00E76610" w:rsidP="00950521">
            <w:pPr>
              <w:cnfStyle w:val="000000100000" w:firstRow="0" w:lastRow="0" w:firstColumn="0" w:lastColumn="0" w:oddVBand="0" w:evenVBand="0" w:oddHBand="1" w:evenHBand="0" w:firstRowFirstColumn="0" w:firstRowLastColumn="0" w:lastRowFirstColumn="0" w:lastRowLastColumn="0"/>
              <w:rPr>
                <w:rFonts w:cstheme="minorHAnsi"/>
              </w:rPr>
            </w:pPr>
          </w:p>
          <w:p w:rsidR="00E76610" w:rsidRPr="00E76610" w:rsidRDefault="00E76610" w:rsidP="00E76610">
            <w:pPr>
              <w:cnfStyle w:val="000000100000" w:firstRow="0" w:lastRow="0" w:firstColumn="0" w:lastColumn="0" w:oddVBand="0" w:evenVBand="0" w:oddHBand="1" w:evenHBand="0" w:firstRowFirstColumn="0" w:firstRowLastColumn="0" w:lastRowFirstColumn="0" w:lastRowLastColumn="0"/>
              <w:rPr>
                <w:rFonts w:cstheme="minorHAnsi"/>
              </w:rPr>
            </w:pPr>
          </w:p>
          <w:p w:rsidR="00950521" w:rsidRPr="00E76610" w:rsidRDefault="00950521" w:rsidP="00E76610">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714" w:type="dxa"/>
            <w:tcBorders>
              <w:top w:val="single" w:sz="4" w:space="0" w:color="auto"/>
            </w:tcBorders>
            <w:shd w:val="clear" w:color="auto" w:fill="auto"/>
          </w:tcPr>
          <w:p w:rsidR="00950521" w:rsidRPr="00E76610" w:rsidRDefault="00E76610" w:rsidP="00913709">
            <w:pPr>
              <w:cnfStyle w:val="000000100000" w:firstRow="0" w:lastRow="0" w:firstColumn="0" w:lastColumn="0" w:oddVBand="0" w:evenVBand="0" w:oddHBand="1" w:evenHBand="0" w:firstRowFirstColumn="0" w:firstRowLastColumn="0" w:lastRowFirstColumn="0" w:lastRowLastColumn="0"/>
              <w:rPr>
                <w:rFonts w:cstheme="minorHAnsi"/>
                <w:b/>
              </w:rPr>
            </w:pPr>
            <w:r w:rsidRPr="00E76610">
              <w:rPr>
                <w:rFonts w:cstheme="minorHAnsi"/>
                <w:b/>
              </w:rPr>
              <w:t>R</w:t>
            </w:r>
          </w:p>
        </w:tc>
        <w:tc>
          <w:tcPr>
            <w:tcW w:w="5976" w:type="dxa"/>
            <w:tcBorders>
              <w:top w:val="single" w:sz="4" w:space="0" w:color="auto"/>
            </w:tcBorders>
            <w:shd w:val="clear" w:color="auto" w:fill="auto"/>
          </w:tcPr>
          <w:p w:rsidR="00E76610" w:rsidRPr="00E76610" w:rsidRDefault="00CF0D09" w:rsidP="00E7661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w:t>
            </w:r>
            <w:r w:rsidR="00E76610" w:rsidRPr="00E76610">
              <w:rPr>
                <w:rFonts w:cstheme="minorHAnsi"/>
              </w:rPr>
              <w:t xml:space="preserve">iet </w:t>
            </w:r>
            <w:r>
              <w:rPr>
                <w:rFonts w:cstheme="minorHAnsi"/>
              </w:rPr>
              <w:t xml:space="preserve">voor </w:t>
            </w:r>
            <w:r w:rsidR="00E76610" w:rsidRPr="00E76610">
              <w:rPr>
                <w:rFonts w:cstheme="minorHAnsi"/>
              </w:rPr>
              <w:t xml:space="preserve">het bijwonen van een training maar wel </w:t>
            </w:r>
            <w:r>
              <w:rPr>
                <w:rFonts w:cstheme="minorHAnsi"/>
              </w:rPr>
              <w:t xml:space="preserve">voor </w:t>
            </w:r>
            <w:r w:rsidR="00E76610" w:rsidRPr="00E76610">
              <w:rPr>
                <w:rFonts w:cstheme="minorHAnsi"/>
              </w:rPr>
              <w:t>het deelnemen aan wedstrijden/tornooien of stages.</w:t>
            </w:r>
          </w:p>
          <w:p w:rsidR="00950521" w:rsidRPr="00E76610" w:rsidRDefault="00950521" w:rsidP="00950521">
            <w:pPr>
              <w:cnfStyle w:val="000000100000" w:firstRow="0" w:lastRow="0" w:firstColumn="0" w:lastColumn="0" w:oddVBand="0" w:evenVBand="0" w:oddHBand="1" w:evenHBand="0" w:firstRowFirstColumn="0" w:firstRowLastColumn="0" w:lastRowFirstColumn="0" w:lastRowLastColumn="0"/>
              <w:rPr>
                <w:rFonts w:cstheme="minorHAnsi"/>
              </w:rPr>
            </w:pPr>
          </w:p>
        </w:tc>
      </w:tr>
      <w:tr w:rsidR="000B044B" w:rsidTr="009D5B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shd w:val="clear" w:color="auto" w:fill="auto"/>
          </w:tcPr>
          <w:p w:rsidR="000B044B" w:rsidRPr="000B044B" w:rsidRDefault="000B044B" w:rsidP="000B044B">
            <w:pPr>
              <w:rPr>
                <w:rFonts w:asciiTheme="minorHAnsi" w:hAnsiTheme="minorHAnsi" w:cstheme="minorHAnsi"/>
                <w:b w:val="0"/>
              </w:rPr>
            </w:pPr>
            <w:r>
              <w:rPr>
                <w:rFonts w:asciiTheme="minorHAnsi" w:hAnsiTheme="minorHAnsi" w:cstheme="minorHAnsi"/>
                <w:b w:val="0"/>
              </w:rPr>
              <w:t>Als gevolg van een</w:t>
            </w:r>
            <w:r w:rsidRPr="000B044B">
              <w:rPr>
                <w:rFonts w:asciiTheme="minorHAnsi" w:hAnsiTheme="minorHAnsi" w:cstheme="minorHAnsi"/>
                <w:b w:val="0"/>
              </w:rPr>
              <w:t xml:space="preserve"> preventieve schorsing, tijdelijke en definitieve uitsluiting</w:t>
            </w:r>
            <w:r>
              <w:rPr>
                <w:rFonts w:asciiTheme="minorHAnsi" w:hAnsiTheme="minorHAnsi" w:cstheme="minorHAnsi"/>
                <w:b w:val="0"/>
              </w:rPr>
              <w:t xml:space="preserve"> </w:t>
            </w:r>
            <w:r w:rsidRPr="000B044B">
              <w:rPr>
                <w:rFonts w:asciiTheme="minorHAnsi" w:hAnsiTheme="minorHAnsi" w:cstheme="minorHAnsi"/>
                <w:b w:val="0"/>
              </w:rPr>
              <w:t>en waarbij de school gemotiveerd heeft dat opvang niet haalbaar is</w:t>
            </w:r>
          </w:p>
          <w:p w:rsidR="000B044B" w:rsidRPr="00E76610" w:rsidRDefault="000B044B" w:rsidP="00E76610">
            <w:pPr>
              <w:ind w:left="60"/>
              <w:rPr>
                <w:rFonts w:cstheme="minorHAnsi"/>
              </w:rPr>
            </w:pPr>
          </w:p>
        </w:tc>
        <w:tc>
          <w:tcPr>
            <w:tcW w:w="2947" w:type="dxa"/>
            <w:shd w:val="clear" w:color="auto" w:fill="auto"/>
          </w:tcPr>
          <w:p w:rsidR="000B044B" w:rsidRPr="00E76610" w:rsidRDefault="000B044B" w:rsidP="00E76610">
            <w:pPr>
              <w:cnfStyle w:val="000000010000" w:firstRow="0" w:lastRow="0" w:firstColumn="0" w:lastColumn="0" w:oddVBand="0" w:evenVBand="0" w:oddHBand="0" w:evenHBand="1" w:firstRowFirstColumn="0" w:firstRowLastColumn="0" w:lastRowFirstColumn="0" w:lastRowLastColumn="0"/>
              <w:rPr>
                <w:rFonts w:cstheme="minorHAnsi"/>
                <w:b/>
              </w:rPr>
            </w:pPr>
          </w:p>
        </w:tc>
        <w:tc>
          <w:tcPr>
            <w:tcW w:w="3121" w:type="dxa"/>
            <w:shd w:val="clear" w:color="auto" w:fill="auto"/>
          </w:tcPr>
          <w:p w:rsidR="000B044B" w:rsidRPr="00E76610" w:rsidRDefault="000B044B" w:rsidP="00E76610">
            <w:pPr>
              <w:cnfStyle w:val="000000010000" w:firstRow="0" w:lastRow="0" w:firstColumn="0" w:lastColumn="0" w:oddVBand="0" w:evenVBand="0" w:oddHBand="0" w:evenHBand="1" w:firstRowFirstColumn="0" w:firstRowLastColumn="0" w:lastRowFirstColumn="0" w:lastRowLastColumn="0"/>
              <w:rPr>
                <w:rFonts w:cstheme="minorHAnsi"/>
              </w:rPr>
            </w:pPr>
          </w:p>
        </w:tc>
        <w:tc>
          <w:tcPr>
            <w:tcW w:w="714" w:type="dxa"/>
            <w:shd w:val="clear" w:color="auto" w:fill="auto"/>
          </w:tcPr>
          <w:p w:rsidR="000B044B" w:rsidRPr="00E76610" w:rsidRDefault="000B044B" w:rsidP="00913709">
            <w:pP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P</w:t>
            </w:r>
          </w:p>
        </w:tc>
        <w:tc>
          <w:tcPr>
            <w:tcW w:w="5976" w:type="dxa"/>
            <w:shd w:val="clear" w:color="auto" w:fill="auto"/>
          </w:tcPr>
          <w:p w:rsidR="000B044B" w:rsidRPr="000B044B" w:rsidRDefault="000B044B" w:rsidP="000B044B">
            <w:pPr>
              <w:cnfStyle w:val="000000010000" w:firstRow="0" w:lastRow="0" w:firstColumn="0" w:lastColumn="0" w:oddVBand="0" w:evenVBand="0" w:oddHBand="0" w:evenHBand="1" w:firstRowFirstColumn="0" w:firstRowLastColumn="0" w:lastRowFirstColumn="0" w:lastRowLastColumn="0"/>
              <w:rPr>
                <w:rFonts w:cstheme="minorHAnsi"/>
              </w:rPr>
            </w:pPr>
            <w:r w:rsidRPr="000B044B">
              <w:rPr>
                <w:rFonts w:cstheme="minorHAnsi"/>
              </w:rPr>
              <w:t>Het algemeen principe is dat de school</w:t>
            </w:r>
            <w:r>
              <w:rPr>
                <w:rFonts w:cstheme="minorHAnsi"/>
              </w:rPr>
              <w:t xml:space="preserve"> hier</w:t>
            </w:r>
            <w:r w:rsidR="00DE7AAD">
              <w:rPr>
                <w:rFonts w:cstheme="minorHAnsi"/>
              </w:rPr>
              <w:t xml:space="preserve"> in opvang voorziet. Alleen</w:t>
            </w:r>
            <w:r w:rsidRPr="000B044B">
              <w:rPr>
                <w:rFonts w:cstheme="minorHAnsi"/>
              </w:rPr>
              <w:t xml:space="preserve"> als de school aan de ouders schriftelijk motiveert waarom d</w:t>
            </w:r>
            <w:r w:rsidR="008F3898">
              <w:rPr>
                <w:rFonts w:cstheme="minorHAnsi"/>
              </w:rPr>
              <w:t>a</w:t>
            </w:r>
            <w:r w:rsidRPr="000B044B">
              <w:rPr>
                <w:rFonts w:cstheme="minorHAnsi"/>
              </w:rPr>
              <w:t xml:space="preserve">t niet haalbaar is, moet </w:t>
            </w:r>
            <w:r w:rsidR="008F3898">
              <w:rPr>
                <w:rFonts w:cstheme="minorHAnsi"/>
              </w:rPr>
              <w:t>ze</w:t>
            </w:r>
            <w:r w:rsidRPr="000B044B">
              <w:rPr>
                <w:rFonts w:cstheme="minorHAnsi"/>
              </w:rPr>
              <w:t xml:space="preserve"> niet voor opvang zorgen. </w:t>
            </w:r>
          </w:p>
          <w:p w:rsidR="000B044B" w:rsidRDefault="000B044B" w:rsidP="00E76610">
            <w:pPr>
              <w:cnfStyle w:val="000000010000" w:firstRow="0" w:lastRow="0" w:firstColumn="0" w:lastColumn="0" w:oddVBand="0" w:evenVBand="0" w:oddHBand="0" w:evenHBand="1" w:firstRowFirstColumn="0" w:firstRowLastColumn="0" w:lastRowFirstColumn="0" w:lastRowLastColumn="0"/>
              <w:rPr>
                <w:rFonts w:cstheme="minorHAnsi"/>
              </w:rPr>
            </w:pPr>
          </w:p>
        </w:tc>
      </w:tr>
      <w:tr w:rsidR="00E76610" w:rsidTr="009D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7" w:type="dxa"/>
            <w:gridSpan w:val="5"/>
            <w:shd w:val="clear" w:color="auto" w:fill="DBE5F1" w:themeFill="accent1" w:themeFillTint="33"/>
          </w:tcPr>
          <w:p w:rsidR="00E76610" w:rsidRPr="00BE1916" w:rsidRDefault="00E76610" w:rsidP="00950521">
            <w:pPr>
              <w:rPr>
                <w:rFonts w:asciiTheme="minorHAnsi" w:hAnsiTheme="minorHAnsi" w:cstheme="minorHAnsi"/>
              </w:rPr>
            </w:pPr>
          </w:p>
          <w:p w:rsidR="00E76610" w:rsidRPr="00BE1916" w:rsidRDefault="00E76610" w:rsidP="00950521">
            <w:pPr>
              <w:rPr>
                <w:rFonts w:asciiTheme="minorHAnsi" w:hAnsiTheme="minorHAnsi" w:cstheme="minorHAnsi"/>
              </w:rPr>
            </w:pPr>
            <w:r w:rsidRPr="00BE1916">
              <w:rPr>
                <w:rFonts w:asciiTheme="minorHAnsi" w:hAnsiTheme="minorHAnsi" w:cstheme="minorHAnsi"/>
              </w:rPr>
              <w:t>Mits akkoord van de directeur</w:t>
            </w:r>
            <w:r w:rsidR="008F3898">
              <w:rPr>
                <w:rFonts w:asciiTheme="minorHAnsi" w:hAnsiTheme="minorHAnsi" w:cstheme="minorHAnsi"/>
              </w:rPr>
              <w:t xml:space="preserve"> (de ouders vragen de afwezigheid op voorhand aan, de directeur kan de aanvraag goed- of afkeuren</w:t>
            </w:r>
          </w:p>
          <w:p w:rsidR="00E76610" w:rsidRPr="00BE1916" w:rsidRDefault="00E76610" w:rsidP="00950521">
            <w:pPr>
              <w:rPr>
                <w:rFonts w:asciiTheme="minorHAnsi" w:hAnsiTheme="minorHAnsi" w:cstheme="minorHAnsi"/>
              </w:rPr>
            </w:pPr>
          </w:p>
        </w:tc>
      </w:tr>
      <w:tr w:rsidR="009303F3" w:rsidTr="009D5B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shd w:val="clear" w:color="auto" w:fill="auto"/>
          </w:tcPr>
          <w:p w:rsidR="00E76610" w:rsidRPr="00BE1916" w:rsidRDefault="00E76610" w:rsidP="00E76610">
            <w:pPr>
              <w:ind w:left="60"/>
              <w:rPr>
                <w:rFonts w:asciiTheme="minorHAnsi" w:hAnsiTheme="minorHAnsi" w:cstheme="minorHAnsi"/>
                <w:b w:val="0"/>
              </w:rPr>
            </w:pPr>
            <w:r w:rsidRPr="00BE1916">
              <w:rPr>
                <w:rFonts w:asciiTheme="minorHAnsi" w:hAnsiTheme="minorHAnsi" w:cstheme="minorHAnsi"/>
                <w:b w:val="0"/>
              </w:rPr>
              <w:t>Persoonlijke redenen</w:t>
            </w:r>
          </w:p>
          <w:p w:rsidR="00950521" w:rsidRPr="00BE1916" w:rsidRDefault="00950521" w:rsidP="00950521">
            <w:pPr>
              <w:ind w:left="60"/>
              <w:rPr>
                <w:rFonts w:asciiTheme="minorHAnsi" w:hAnsiTheme="minorHAnsi" w:cstheme="minorHAnsi"/>
                <w:b w:val="0"/>
              </w:rPr>
            </w:pPr>
          </w:p>
        </w:tc>
        <w:tc>
          <w:tcPr>
            <w:tcW w:w="2947" w:type="dxa"/>
            <w:shd w:val="clear" w:color="auto" w:fill="auto"/>
          </w:tcPr>
          <w:p w:rsidR="00E76610" w:rsidRPr="00BE1916" w:rsidRDefault="00DE7AAD" w:rsidP="00E76610">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Geen maximum</w:t>
            </w:r>
          </w:p>
          <w:p w:rsidR="00950521" w:rsidRPr="00BE1916" w:rsidRDefault="00950521" w:rsidP="00913709">
            <w:pPr>
              <w:cnfStyle w:val="000000010000" w:firstRow="0" w:lastRow="0" w:firstColumn="0" w:lastColumn="0" w:oddVBand="0" w:evenVBand="0" w:oddHBand="0" w:evenHBand="1" w:firstRowFirstColumn="0" w:firstRowLastColumn="0" w:lastRowFirstColumn="0" w:lastRowLastColumn="0"/>
              <w:rPr>
                <w:rFonts w:cstheme="minorHAnsi"/>
              </w:rPr>
            </w:pPr>
          </w:p>
        </w:tc>
        <w:tc>
          <w:tcPr>
            <w:tcW w:w="3121" w:type="dxa"/>
            <w:shd w:val="clear" w:color="auto" w:fill="auto"/>
          </w:tcPr>
          <w:p w:rsidR="00E76610" w:rsidRPr="00BE1916" w:rsidRDefault="008F3898" w:rsidP="00E76610">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w:t>
            </w:r>
            <w:r w:rsidR="00E76610" w:rsidRPr="00BE1916">
              <w:rPr>
                <w:rFonts w:cstheme="minorHAnsi"/>
              </w:rPr>
              <w:t>chriftelijke aanvraag van de ouders</w:t>
            </w:r>
          </w:p>
          <w:p w:rsidR="00950521" w:rsidRPr="00BE1916" w:rsidRDefault="00950521" w:rsidP="00950521">
            <w:pPr>
              <w:cnfStyle w:val="000000010000" w:firstRow="0" w:lastRow="0" w:firstColumn="0" w:lastColumn="0" w:oddVBand="0" w:evenVBand="0" w:oddHBand="0" w:evenHBand="1" w:firstRowFirstColumn="0" w:firstRowLastColumn="0" w:lastRowFirstColumn="0" w:lastRowLastColumn="0"/>
              <w:rPr>
                <w:rFonts w:cstheme="minorHAnsi"/>
              </w:rPr>
            </w:pPr>
          </w:p>
        </w:tc>
        <w:tc>
          <w:tcPr>
            <w:tcW w:w="714" w:type="dxa"/>
            <w:shd w:val="clear" w:color="auto" w:fill="auto"/>
          </w:tcPr>
          <w:p w:rsidR="00950521" w:rsidRPr="00BE1916" w:rsidRDefault="00E76610" w:rsidP="00913709">
            <w:pPr>
              <w:cnfStyle w:val="000000010000" w:firstRow="0" w:lastRow="0" w:firstColumn="0" w:lastColumn="0" w:oddVBand="0" w:evenVBand="0" w:oddHBand="0" w:evenHBand="1" w:firstRowFirstColumn="0" w:firstRowLastColumn="0" w:lastRowFirstColumn="0" w:lastRowLastColumn="0"/>
              <w:rPr>
                <w:rFonts w:cstheme="minorHAnsi"/>
                <w:b/>
              </w:rPr>
            </w:pPr>
            <w:r w:rsidRPr="00BE1916">
              <w:rPr>
                <w:rFonts w:cstheme="minorHAnsi"/>
                <w:b/>
              </w:rPr>
              <w:t>P</w:t>
            </w:r>
          </w:p>
        </w:tc>
        <w:tc>
          <w:tcPr>
            <w:tcW w:w="5976" w:type="dxa"/>
            <w:shd w:val="clear" w:color="auto" w:fill="auto"/>
          </w:tcPr>
          <w:p w:rsidR="00E76610" w:rsidRPr="00BE1916" w:rsidRDefault="008F3898" w:rsidP="00E76610">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De school kan autonoom inspelen</w:t>
            </w:r>
            <w:r w:rsidR="00E76610" w:rsidRPr="00BE1916">
              <w:rPr>
                <w:rFonts w:cstheme="minorHAnsi"/>
              </w:rPr>
              <w:t xml:space="preserve"> op specifieke situaties die niet altijd door algemene regelgeving op te vangen zijn.</w:t>
            </w:r>
          </w:p>
          <w:p w:rsidR="00950521" w:rsidRPr="00BE1916" w:rsidRDefault="00950521" w:rsidP="00950521">
            <w:pPr>
              <w:cnfStyle w:val="000000010000" w:firstRow="0" w:lastRow="0" w:firstColumn="0" w:lastColumn="0" w:oddVBand="0" w:evenVBand="0" w:oddHBand="0" w:evenHBand="1" w:firstRowFirstColumn="0" w:firstRowLastColumn="0" w:lastRowFirstColumn="0" w:lastRowLastColumn="0"/>
              <w:rPr>
                <w:rFonts w:cstheme="minorHAnsi"/>
              </w:rPr>
            </w:pPr>
          </w:p>
        </w:tc>
      </w:tr>
      <w:tr w:rsidR="009303F3" w:rsidTr="009D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tcBorders>
              <w:bottom w:val="single" w:sz="4" w:space="0" w:color="auto"/>
            </w:tcBorders>
            <w:shd w:val="clear" w:color="auto" w:fill="auto"/>
          </w:tcPr>
          <w:p w:rsidR="00950521" w:rsidRPr="00BE1916" w:rsidRDefault="00CC0E83" w:rsidP="00BE1916">
            <w:pPr>
              <w:ind w:left="60"/>
              <w:rPr>
                <w:rFonts w:asciiTheme="minorHAnsi" w:hAnsiTheme="minorHAnsi" w:cstheme="minorHAnsi"/>
                <w:b w:val="0"/>
              </w:rPr>
            </w:pPr>
            <w:r>
              <w:rPr>
                <w:rFonts w:asciiTheme="minorHAnsi" w:eastAsiaTheme="minorHAnsi" w:hAnsiTheme="minorHAnsi" w:cstheme="minorBidi"/>
                <w:b w:val="0"/>
                <w:bCs w:val="0"/>
              </w:rPr>
              <w:br w:type="page"/>
            </w:r>
            <w:r w:rsidR="00BE1916" w:rsidRPr="00BE1916">
              <w:rPr>
                <w:rFonts w:asciiTheme="minorHAnsi" w:hAnsiTheme="minorHAnsi" w:cstheme="minorHAnsi"/>
                <w:b w:val="0"/>
              </w:rPr>
              <w:t>Rouwperiode bij een overlijden</w:t>
            </w:r>
          </w:p>
        </w:tc>
        <w:tc>
          <w:tcPr>
            <w:tcW w:w="2947" w:type="dxa"/>
            <w:tcBorders>
              <w:bottom w:val="single" w:sz="4" w:space="0" w:color="auto"/>
            </w:tcBorders>
            <w:shd w:val="clear" w:color="auto" w:fill="auto"/>
          </w:tcPr>
          <w:p w:rsidR="00BE1916" w:rsidRPr="009D5B3D" w:rsidRDefault="00BE1916" w:rsidP="00BE1916">
            <w:pPr>
              <w:cnfStyle w:val="000000100000" w:firstRow="0" w:lastRow="0" w:firstColumn="0" w:lastColumn="0" w:oddVBand="0" w:evenVBand="0" w:oddHBand="1" w:evenHBand="0" w:firstRowFirstColumn="0" w:firstRowLastColumn="0" w:lastRowFirstColumn="0" w:lastRowLastColumn="0"/>
              <w:rPr>
                <w:rFonts w:cstheme="minorHAnsi"/>
              </w:rPr>
            </w:pPr>
            <w:r w:rsidRPr="009D5B3D">
              <w:rPr>
                <w:rFonts w:cstheme="minorHAnsi"/>
              </w:rPr>
              <w:t>Geen maximum</w:t>
            </w:r>
          </w:p>
          <w:p w:rsidR="00950521" w:rsidRPr="009D5B3D" w:rsidRDefault="00950521" w:rsidP="00913709">
            <w:pPr>
              <w:cnfStyle w:val="000000100000" w:firstRow="0" w:lastRow="0" w:firstColumn="0" w:lastColumn="0" w:oddVBand="0" w:evenVBand="0" w:oddHBand="1" w:evenHBand="0" w:firstRowFirstColumn="0" w:firstRowLastColumn="0" w:lastRowFirstColumn="0" w:lastRowLastColumn="0"/>
              <w:rPr>
                <w:rFonts w:cstheme="minorHAnsi"/>
              </w:rPr>
            </w:pPr>
          </w:p>
        </w:tc>
        <w:tc>
          <w:tcPr>
            <w:tcW w:w="3121" w:type="dxa"/>
            <w:tcBorders>
              <w:bottom w:val="single" w:sz="4" w:space="0" w:color="auto"/>
            </w:tcBorders>
            <w:shd w:val="clear" w:color="auto" w:fill="auto"/>
          </w:tcPr>
          <w:p w:rsidR="00BE1916" w:rsidRPr="009D5B3D" w:rsidRDefault="00BE1916" w:rsidP="00DE7AAD">
            <w:pPr>
              <w:ind w:left="60"/>
              <w:cnfStyle w:val="000000100000" w:firstRow="0" w:lastRow="0" w:firstColumn="0" w:lastColumn="0" w:oddVBand="0" w:evenVBand="0" w:oddHBand="1" w:evenHBand="0" w:firstRowFirstColumn="0" w:firstRowLastColumn="0" w:lastRowFirstColumn="0" w:lastRowLastColumn="0"/>
              <w:rPr>
                <w:rFonts w:cstheme="minorHAnsi"/>
              </w:rPr>
            </w:pPr>
            <w:r w:rsidRPr="009D5B3D">
              <w:rPr>
                <w:rFonts w:cstheme="minorHAnsi"/>
              </w:rPr>
              <w:t>Overlijdensbericht</w:t>
            </w:r>
            <w:r w:rsidR="00DE7AAD" w:rsidRPr="009D5B3D">
              <w:rPr>
                <w:rFonts w:cstheme="minorHAnsi"/>
              </w:rPr>
              <w:t xml:space="preserve"> of s</w:t>
            </w:r>
            <w:r w:rsidRPr="009D5B3D">
              <w:rPr>
                <w:rFonts w:cstheme="minorHAnsi"/>
              </w:rPr>
              <w:t>chriftelijke verklaring van de ouders</w:t>
            </w:r>
          </w:p>
          <w:p w:rsidR="00950521" w:rsidRPr="009D5B3D" w:rsidRDefault="00950521" w:rsidP="00950521">
            <w:pPr>
              <w:cnfStyle w:val="000000100000" w:firstRow="0" w:lastRow="0" w:firstColumn="0" w:lastColumn="0" w:oddVBand="0" w:evenVBand="0" w:oddHBand="1" w:evenHBand="0" w:firstRowFirstColumn="0" w:firstRowLastColumn="0" w:lastRowFirstColumn="0" w:lastRowLastColumn="0"/>
              <w:rPr>
                <w:rFonts w:cstheme="minorHAnsi"/>
              </w:rPr>
            </w:pPr>
          </w:p>
        </w:tc>
        <w:tc>
          <w:tcPr>
            <w:tcW w:w="714" w:type="dxa"/>
            <w:tcBorders>
              <w:bottom w:val="single" w:sz="4" w:space="0" w:color="auto"/>
            </w:tcBorders>
            <w:shd w:val="clear" w:color="auto" w:fill="auto"/>
          </w:tcPr>
          <w:p w:rsidR="00950521" w:rsidRPr="009D5B3D" w:rsidRDefault="00BE1916" w:rsidP="00913709">
            <w:pPr>
              <w:cnfStyle w:val="000000100000" w:firstRow="0" w:lastRow="0" w:firstColumn="0" w:lastColumn="0" w:oddVBand="0" w:evenVBand="0" w:oddHBand="1" w:evenHBand="0" w:firstRowFirstColumn="0" w:firstRowLastColumn="0" w:lastRowFirstColumn="0" w:lastRowLastColumn="0"/>
              <w:rPr>
                <w:rFonts w:cstheme="minorHAnsi"/>
                <w:b/>
              </w:rPr>
            </w:pPr>
            <w:r w:rsidRPr="009D5B3D">
              <w:rPr>
                <w:rFonts w:cstheme="minorHAnsi"/>
                <w:b/>
              </w:rPr>
              <w:t>Q</w:t>
            </w:r>
          </w:p>
        </w:tc>
        <w:tc>
          <w:tcPr>
            <w:tcW w:w="5976" w:type="dxa"/>
            <w:tcBorders>
              <w:bottom w:val="single" w:sz="4" w:space="0" w:color="auto"/>
            </w:tcBorders>
            <w:shd w:val="clear" w:color="auto" w:fill="auto"/>
          </w:tcPr>
          <w:p w:rsidR="00BE1916" w:rsidRPr="009D5B3D" w:rsidRDefault="00BE1916" w:rsidP="00BE1916">
            <w:pPr>
              <w:cnfStyle w:val="000000100000" w:firstRow="0" w:lastRow="0" w:firstColumn="0" w:lastColumn="0" w:oddVBand="0" w:evenVBand="0" w:oddHBand="1" w:evenHBand="0" w:firstRowFirstColumn="0" w:firstRowLastColumn="0" w:lastRowFirstColumn="0" w:lastRowLastColumn="0"/>
              <w:rPr>
                <w:rFonts w:cstheme="minorHAnsi"/>
              </w:rPr>
            </w:pPr>
            <w:r w:rsidRPr="009D5B3D">
              <w:rPr>
                <w:rFonts w:cstheme="minorHAnsi"/>
              </w:rPr>
              <w:t>Het betreft hier niet de dag van de begrafenis, wel bv. een periode die nodig kan zijn om het kind toe te laten een emotioneel evenwicht terug te vinden (rouwperiode). Dit biedt ook mogelijkheden om, mits toestemming van de directeur, een begrafenis van een bloed- of aanverwant in het buitenland bij te wonen.</w:t>
            </w:r>
          </w:p>
          <w:p w:rsidR="00950521" w:rsidRPr="009D5B3D" w:rsidRDefault="00950521" w:rsidP="00950521">
            <w:pPr>
              <w:cnfStyle w:val="000000100000" w:firstRow="0" w:lastRow="0" w:firstColumn="0" w:lastColumn="0" w:oddVBand="0" w:evenVBand="0" w:oddHBand="1" w:evenHBand="0" w:firstRowFirstColumn="0" w:firstRowLastColumn="0" w:lastRowFirstColumn="0" w:lastRowLastColumn="0"/>
              <w:rPr>
                <w:rFonts w:cstheme="minorHAnsi"/>
              </w:rPr>
            </w:pPr>
          </w:p>
        </w:tc>
      </w:tr>
      <w:tr w:rsidR="009303F3" w:rsidTr="009D5B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tcBorders>
              <w:top w:val="single" w:sz="4" w:space="0" w:color="auto"/>
            </w:tcBorders>
            <w:shd w:val="clear" w:color="auto" w:fill="auto"/>
          </w:tcPr>
          <w:p w:rsidR="00BE1916" w:rsidRPr="00BE1916" w:rsidRDefault="00BE1916" w:rsidP="00BE1916">
            <w:pPr>
              <w:ind w:left="60"/>
              <w:rPr>
                <w:rFonts w:asciiTheme="minorHAnsi" w:hAnsiTheme="minorHAnsi" w:cstheme="minorHAnsi"/>
                <w:b w:val="0"/>
              </w:rPr>
            </w:pPr>
            <w:r w:rsidRPr="00BE1916">
              <w:rPr>
                <w:rFonts w:asciiTheme="minorHAnsi" w:hAnsiTheme="minorHAnsi" w:cstheme="minorHAnsi"/>
                <w:b w:val="0"/>
              </w:rPr>
              <w:t xml:space="preserve">Deelname aan culturele en/of sportieve manifestaties </w:t>
            </w:r>
            <w:r w:rsidR="00801167" w:rsidRPr="00BE1916">
              <w:rPr>
                <w:rFonts w:asciiTheme="minorHAnsi" w:hAnsiTheme="minorHAnsi" w:cstheme="minorHAnsi"/>
                <w:b w:val="0"/>
              </w:rPr>
              <w:t>in het kader van een individuele selectie of lidmaatschap van een vereniging</w:t>
            </w:r>
          </w:p>
          <w:p w:rsidR="00950521" w:rsidRPr="00BE1916" w:rsidRDefault="00950521" w:rsidP="00BE1916">
            <w:pPr>
              <w:ind w:left="60"/>
              <w:rPr>
                <w:rFonts w:asciiTheme="minorHAnsi" w:hAnsiTheme="minorHAnsi" w:cstheme="minorHAnsi"/>
                <w:b w:val="0"/>
              </w:rPr>
            </w:pPr>
          </w:p>
        </w:tc>
        <w:tc>
          <w:tcPr>
            <w:tcW w:w="2947" w:type="dxa"/>
            <w:tcBorders>
              <w:top w:val="single" w:sz="4" w:space="0" w:color="auto"/>
            </w:tcBorders>
            <w:shd w:val="clear" w:color="auto" w:fill="auto"/>
          </w:tcPr>
          <w:p w:rsidR="00BE1916" w:rsidRPr="00BE1916" w:rsidRDefault="00BE1916" w:rsidP="00BE1916">
            <w:pPr>
              <w:cnfStyle w:val="000000010000" w:firstRow="0" w:lastRow="0" w:firstColumn="0" w:lastColumn="0" w:oddVBand="0" w:evenVBand="0" w:oddHBand="0" w:evenHBand="1" w:firstRowFirstColumn="0" w:firstRowLastColumn="0" w:lastRowFirstColumn="0" w:lastRowLastColumn="0"/>
              <w:rPr>
                <w:rFonts w:cstheme="minorHAnsi"/>
              </w:rPr>
            </w:pPr>
            <w:r w:rsidRPr="00BE1916">
              <w:rPr>
                <w:rFonts w:cstheme="minorHAnsi"/>
              </w:rPr>
              <w:t>Geen maximum</w:t>
            </w:r>
          </w:p>
          <w:p w:rsidR="00950521" w:rsidRPr="00BE1916" w:rsidRDefault="00950521" w:rsidP="00913709">
            <w:pPr>
              <w:cnfStyle w:val="000000010000" w:firstRow="0" w:lastRow="0" w:firstColumn="0" w:lastColumn="0" w:oddVBand="0" w:evenVBand="0" w:oddHBand="0" w:evenHBand="1" w:firstRowFirstColumn="0" w:firstRowLastColumn="0" w:lastRowFirstColumn="0" w:lastRowLastColumn="0"/>
              <w:rPr>
                <w:rFonts w:cstheme="minorHAnsi"/>
              </w:rPr>
            </w:pPr>
          </w:p>
        </w:tc>
        <w:tc>
          <w:tcPr>
            <w:tcW w:w="3121" w:type="dxa"/>
            <w:tcBorders>
              <w:top w:val="single" w:sz="4" w:space="0" w:color="auto"/>
            </w:tcBorders>
            <w:shd w:val="clear" w:color="auto" w:fill="auto"/>
          </w:tcPr>
          <w:p w:rsidR="00BE1916" w:rsidRPr="00BE1916" w:rsidRDefault="00BE1916" w:rsidP="00BE1916">
            <w:pPr>
              <w:cnfStyle w:val="000000010000" w:firstRow="0" w:lastRow="0" w:firstColumn="0" w:lastColumn="0" w:oddVBand="0" w:evenVBand="0" w:oddHBand="0" w:evenHBand="1" w:firstRowFirstColumn="0" w:firstRowLastColumn="0" w:lastRowFirstColumn="0" w:lastRowLastColumn="0"/>
              <w:rPr>
                <w:rFonts w:cstheme="minorHAnsi"/>
              </w:rPr>
            </w:pPr>
            <w:r w:rsidRPr="00BE1916">
              <w:rPr>
                <w:rFonts w:cstheme="minorHAnsi"/>
              </w:rPr>
              <w:t>Document van de organiserende en/of deelnemende vereniging</w:t>
            </w:r>
          </w:p>
          <w:p w:rsidR="00BE1916" w:rsidRPr="00BE1916" w:rsidRDefault="00BE1916" w:rsidP="00950521">
            <w:pPr>
              <w:cnfStyle w:val="000000010000" w:firstRow="0" w:lastRow="0" w:firstColumn="0" w:lastColumn="0" w:oddVBand="0" w:evenVBand="0" w:oddHBand="0" w:evenHBand="1" w:firstRowFirstColumn="0" w:firstRowLastColumn="0" w:lastRowFirstColumn="0" w:lastRowLastColumn="0"/>
              <w:rPr>
                <w:rFonts w:cstheme="minorHAnsi"/>
              </w:rPr>
            </w:pPr>
          </w:p>
          <w:p w:rsidR="00950521" w:rsidRPr="00BE1916" w:rsidRDefault="00950521" w:rsidP="00BE1916">
            <w:pPr>
              <w:jc w:val="right"/>
              <w:cnfStyle w:val="000000010000" w:firstRow="0" w:lastRow="0" w:firstColumn="0" w:lastColumn="0" w:oddVBand="0" w:evenVBand="0" w:oddHBand="0" w:evenHBand="1" w:firstRowFirstColumn="0" w:firstRowLastColumn="0" w:lastRowFirstColumn="0" w:lastRowLastColumn="0"/>
              <w:rPr>
                <w:rFonts w:cstheme="minorHAnsi"/>
              </w:rPr>
            </w:pPr>
          </w:p>
        </w:tc>
        <w:tc>
          <w:tcPr>
            <w:tcW w:w="714" w:type="dxa"/>
            <w:tcBorders>
              <w:top w:val="single" w:sz="4" w:space="0" w:color="auto"/>
            </w:tcBorders>
            <w:shd w:val="clear" w:color="auto" w:fill="auto"/>
          </w:tcPr>
          <w:p w:rsidR="00950521" w:rsidRPr="00BE1916" w:rsidRDefault="00BE1916" w:rsidP="00913709">
            <w:pPr>
              <w:cnfStyle w:val="000000010000" w:firstRow="0" w:lastRow="0" w:firstColumn="0" w:lastColumn="0" w:oddVBand="0" w:evenVBand="0" w:oddHBand="0" w:evenHBand="1" w:firstRowFirstColumn="0" w:firstRowLastColumn="0" w:lastRowFirstColumn="0" w:lastRowLastColumn="0"/>
              <w:rPr>
                <w:rFonts w:cstheme="minorHAnsi"/>
                <w:b/>
              </w:rPr>
            </w:pPr>
            <w:r w:rsidRPr="00BE1916">
              <w:rPr>
                <w:rFonts w:cstheme="minorHAnsi"/>
                <w:b/>
              </w:rPr>
              <w:t>S</w:t>
            </w:r>
          </w:p>
        </w:tc>
        <w:tc>
          <w:tcPr>
            <w:tcW w:w="5976" w:type="dxa"/>
            <w:tcBorders>
              <w:top w:val="single" w:sz="4" w:space="0" w:color="auto"/>
            </w:tcBorders>
            <w:shd w:val="clear" w:color="auto" w:fill="auto"/>
          </w:tcPr>
          <w:p w:rsidR="00BE1916" w:rsidRPr="00BE1916" w:rsidRDefault="002320D6" w:rsidP="00BE1916">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w:t>
            </w:r>
            <w:r w:rsidR="00BE1916" w:rsidRPr="00BE1916">
              <w:rPr>
                <w:rFonts w:cstheme="minorHAnsi"/>
              </w:rPr>
              <w:t>iet het bijwonen van een training, maar wel het kunnen deelnemen aan bijv. een kampioenschap waarvoor de leerling (als individu of als lid van een club) geselecteerd is.</w:t>
            </w:r>
          </w:p>
          <w:p w:rsidR="00950521" w:rsidRPr="00BE1916" w:rsidRDefault="00950521" w:rsidP="00950521">
            <w:pPr>
              <w:cnfStyle w:val="000000010000" w:firstRow="0" w:lastRow="0" w:firstColumn="0" w:lastColumn="0" w:oddVBand="0" w:evenVBand="0" w:oddHBand="0" w:evenHBand="1" w:firstRowFirstColumn="0" w:firstRowLastColumn="0" w:lastRowFirstColumn="0" w:lastRowLastColumn="0"/>
              <w:rPr>
                <w:rFonts w:cstheme="minorHAnsi"/>
              </w:rPr>
            </w:pPr>
          </w:p>
        </w:tc>
      </w:tr>
      <w:tr w:rsidR="009303F3" w:rsidTr="009D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shd w:val="clear" w:color="auto" w:fill="auto"/>
          </w:tcPr>
          <w:p w:rsidR="00BE1916" w:rsidRPr="00BE1916" w:rsidRDefault="00BE1916" w:rsidP="00BE1916">
            <w:pPr>
              <w:ind w:left="60"/>
              <w:rPr>
                <w:rFonts w:asciiTheme="minorHAnsi" w:hAnsiTheme="minorHAnsi" w:cstheme="minorHAnsi"/>
                <w:b w:val="0"/>
              </w:rPr>
            </w:pPr>
            <w:r w:rsidRPr="00BE1916">
              <w:rPr>
                <w:rFonts w:asciiTheme="minorHAnsi" w:hAnsiTheme="minorHAnsi" w:cstheme="minorHAnsi"/>
                <w:b w:val="0"/>
              </w:rPr>
              <w:lastRenderedPageBreak/>
              <w:t>Deelname aan time-out-projecten</w:t>
            </w:r>
          </w:p>
          <w:p w:rsidR="00950521" w:rsidRPr="00BE1916" w:rsidRDefault="00950521" w:rsidP="00BE1916">
            <w:pPr>
              <w:ind w:left="60"/>
              <w:rPr>
                <w:rFonts w:asciiTheme="minorHAnsi" w:hAnsiTheme="minorHAnsi" w:cstheme="minorHAnsi"/>
                <w:b w:val="0"/>
              </w:rPr>
            </w:pPr>
          </w:p>
        </w:tc>
        <w:tc>
          <w:tcPr>
            <w:tcW w:w="2947" w:type="dxa"/>
            <w:shd w:val="clear" w:color="auto" w:fill="auto"/>
          </w:tcPr>
          <w:p w:rsidR="00BE1916" w:rsidRPr="00BE1916" w:rsidRDefault="00BE1916" w:rsidP="00BE1916">
            <w:pPr>
              <w:cnfStyle w:val="000000100000" w:firstRow="0" w:lastRow="0" w:firstColumn="0" w:lastColumn="0" w:oddVBand="0" w:evenVBand="0" w:oddHBand="1" w:evenHBand="0" w:firstRowFirstColumn="0" w:firstRowLastColumn="0" w:lastRowFirstColumn="0" w:lastRowLastColumn="0"/>
              <w:rPr>
                <w:rFonts w:cstheme="minorHAnsi"/>
              </w:rPr>
            </w:pPr>
            <w:r w:rsidRPr="00BE1916">
              <w:rPr>
                <w:rFonts w:cstheme="minorHAnsi"/>
              </w:rPr>
              <w:t>Geen maximum</w:t>
            </w:r>
          </w:p>
          <w:p w:rsidR="00950521" w:rsidRPr="00BE1916" w:rsidRDefault="00950521" w:rsidP="00913709">
            <w:pPr>
              <w:cnfStyle w:val="000000100000" w:firstRow="0" w:lastRow="0" w:firstColumn="0" w:lastColumn="0" w:oddVBand="0" w:evenVBand="0" w:oddHBand="1" w:evenHBand="0" w:firstRowFirstColumn="0" w:firstRowLastColumn="0" w:lastRowFirstColumn="0" w:lastRowLastColumn="0"/>
              <w:rPr>
                <w:rFonts w:cstheme="minorHAnsi"/>
              </w:rPr>
            </w:pPr>
          </w:p>
        </w:tc>
        <w:tc>
          <w:tcPr>
            <w:tcW w:w="3121" w:type="dxa"/>
            <w:shd w:val="clear" w:color="auto" w:fill="auto"/>
          </w:tcPr>
          <w:p w:rsidR="00BE1916" w:rsidRPr="00BE1916" w:rsidRDefault="00BE1916" w:rsidP="00BE1916">
            <w:pPr>
              <w:cnfStyle w:val="000000100000" w:firstRow="0" w:lastRow="0" w:firstColumn="0" w:lastColumn="0" w:oddVBand="0" w:evenVBand="0" w:oddHBand="1" w:evenHBand="0" w:firstRowFirstColumn="0" w:firstRowLastColumn="0" w:lastRowFirstColumn="0" w:lastRowLastColumn="0"/>
              <w:rPr>
                <w:rFonts w:cstheme="minorHAnsi"/>
              </w:rPr>
            </w:pPr>
            <w:r w:rsidRPr="00BE1916">
              <w:rPr>
                <w:rFonts w:cstheme="minorHAnsi"/>
              </w:rPr>
              <w:t xml:space="preserve">Document van de </w:t>
            </w:r>
            <w:r w:rsidR="00DE7AAD">
              <w:rPr>
                <w:rFonts w:cstheme="minorHAnsi"/>
              </w:rPr>
              <w:t>organisatie</w:t>
            </w:r>
            <w:r w:rsidRPr="00BE1916">
              <w:rPr>
                <w:rFonts w:cstheme="minorHAnsi"/>
              </w:rPr>
              <w:t xml:space="preserve"> die het time-outproject organiseert</w:t>
            </w:r>
          </w:p>
          <w:p w:rsidR="00950521" w:rsidRPr="00BE1916" w:rsidRDefault="00950521" w:rsidP="00950521">
            <w:pPr>
              <w:cnfStyle w:val="000000100000" w:firstRow="0" w:lastRow="0" w:firstColumn="0" w:lastColumn="0" w:oddVBand="0" w:evenVBand="0" w:oddHBand="1" w:evenHBand="0" w:firstRowFirstColumn="0" w:firstRowLastColumn="0" w:lastRowFirstColumn="0" w:lastRowLastColumn="0"/>
              <w:rPr>
                <w:rFonts w:cstheme="minorHAnsi"/>
              </w:rPr>
            </w:pPr>
          </w:p>
        </w:tc>
        <w:tc>
          <w:tcPr>
            <w:tcW w:w="714" w:type="dxa"/>
            <w:shd w:val="clear" w:color="auto" w:fill="auto"/>
          </w:tcPr>
          <w:p w:rsidR="00950521" w:rsidRPr="00BE1916" w:rsidRDefault="00BE1916" w:rsidP="00913709">
            <w:pPr>
              <w:cnfStyle w:val="000000100000" w:firstRow="0" w:lastRow="0" w:firstColumn="0" w:lastColumn="0" w:oddVBand="0" w:evenVBand="0" w:oddHBand="1" w:evenHBand="0" w:firstRowFirstColumn="0" w:firstRowLastColumn="0" w:lastRowFirstColumn="0" w:lastRowLastColumn="0"/>
              <w:rPr>
                <w:rFonts w:cstheme="minorHAnsi"/>
                <w:b/>
              </w:rPr>
            </w:pPr>
            <w:r w:rsidRPr="00BE1916">
              <w:rPr>
                <w:rFonts w:cstheme="minorHAnsi"/>
                <w:b/>
              </w:rPr>
              <w:t>O</w:t>
            </w:r>
          </w:p>
        </w:tc>
        <w:tc>
          <w:tcPr>
            <w:tcW w:w="5976" w:type="dxa"/>
            <w:shd w:val="clear" w:color="auto" w:fill="auto"/>
          </w:tcPr>
          <w:p w:rsidR="00BE1916" w:rsidRPr="00BE1916" w:rsidRDefault="00BE1916" w:rsidP="00BE1916">
            <w:pPr>
              <w:cnfStyle w:val="000000100000" w:firstRow="0" w:lastRow="0" w:firstColumn="0" w:lastColumn="0" w:oddVBand="0" w:evenVBand="0" w:oddHBand="1" w:evenHBand="0" w:firstRowFirstColumn="0" w:firstRowLastColumn="0" w:lastRowFirstColumn="0" w:lastRowLastColumn="0"/>
              <w:rPr>
                <w:rFonts w:cstheme="minorHAnsi"/>
              </w:rPr>
            </w:pPr>
            <w:r w:rsidRPr="00BE1916">
              <w:rPr>
                <w:rFonts w:cstheme="minorHAnsi"/>
              </w:rPr>
              <w:t>Deze afwezigheden komen in het basisonderwijs zelden voor</w:t>
            </w:r>
            <w:r w:rsidR="002320D6">
              <w:rPr>
                <w:rFonts w:cstheme="minorHAnsi"/>
              </w:rPr>
              <w:t>.</w:t>
            </w:r>
            <w:r w:rsidRPr="00BE1916">
              <w:rPr>
                <w:rFonts w:cstheme="minorHAnsi"/>
              </w:rPr>
              <w:t xml:space="preserve"> </w:t>
            </w:r>
            <w:r w:rsidR="002320D6">
              <w:rPr>
                <w:rFonts w:cstheme="minorHAnsi"/>
              </w:rPr>
              <w:t>I</w:t>
            </w:r>
            <w:r w:rsidRPr="00BE1916">
              <w:rPr>
                <w:rFonts w:cstheme="minorHAnsi"/>
              </w:rPr>
              <w:t xml:space="preserve">n die situaties waarin voor een leerling een time-outproject </w:t>
            </w:r>
            <w:r w:rsidR="002320D6">
              <w:rPr>
                <w:rFonts w:cstheme="minorHAnsi"/>
              </w:rPr>
              <w:t xml:space="preserve">toch </w:t>
            </w:r>
            <w:r w:rsidRPr="00BE1916">
              <w:rPr>
                <w:rFonts w:cstheme="minorHAnsi"/>
              </w:rPr>
              <w:t>aangewezen is, is het in</w:t>
            </w:r>
            <w:r w:rsidR="002320D6">
              <w:rPr>
                <w:rFonts w:cstheme="minorHAnsi"/>
              </w:rPr>
              <w:t xml:space="preserve"> het belang van het kind </w:t>
            </w:r>
            <w:r w:rsidRPr="00BE1916">
              <w:rPr>
                <w:rFonts w:cstheme="minorHAnsi"/>
              </w:rPr>
              <w:t>om dit als een gewettigde afwezigheid te beschouwen</w:t>
            </w:r>
            <w:r w:rsidR="008E656B">
              <w:rPr>
                <w:rFonts w:cstheme="minorHAnsi"/>
              </w:rPr>
              <w:t>.</w:t>
            </w:r>
            <w:r w:rsidRPr="00BE1916">
              <w:rPr>
                <w:rFonts w:cstheme="minorHAnsi"/>
              </w:rPr>
              <w:t xml:space="preserve"> </w:t>
            </w:r>
          </w:p>
          <w:p w:rsidR="00950521" w:rsidRPr="00BE1916" w:rsidRDefault="00950521" w:rsidP="00BE1916">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BE1916" w:rsidTr="009D5B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shd w:val="clear" w:color="auto" w:fill="auto"/>
          </w:tcPr>
          <w:p w:rsidR="00BE1916" w:rsidRPr="0026401F" w:rsidRDefault="009303F3" w:rsidP="00BE1916">
            <w:pPr>
              <w:ind w:left="60"/>
              <w:rPr>
                <w:rFonts w:asciiTheme="minorHAnsi" w:hAnsiTheme="minorHAnsi" w:cstheme="minorHAnsi"/>
                <w:b w:val="0"/>
              </w:rPr>
            </w:pPr>
            <w:r w:rsidRPr="0026401F">
              <w:rPr>
                <w:rFonts w:asciiTheme="minorHAnsi" w:hAnsiTheme="minorHAnsi" w:cstheme="minorHAnsi"/>
                <w:b w:val="0"/>
              </w:rPr>
              <w:t>Sporttrainingen voor topsport voor de sporten tennis, zwemmen en gymnastiek</w:t>
            </w:r>
          </w:p>
        </w:tc>
        <w:tc>
          <w:tcPr>
            <w:tcW w:w="2947" w:type="dxa"/>
            <w:shd w:val="clear" w:color="auto" w:fill="auto"/>
          </w:tcPr>
          <w:p w:rsidR="009303F3" w:rsidRPr="0026401F" w:rsidRDefault="009303F3" w:rsidP="009303F3">
            <w:pPr>
              <w:cnfStyle w:val="000000010000" w:firstRow="0" w:lastRow="0" w:firstColumn="0" w:lastColumn="0" w:oddVBand="0" w:evenVBand="0" w:oddHBand="0" w:evenHBand="1" w:firstRowFirstColumn="0" w:firstRowLastColumn="0" w:lastRowFirstColumn="0" w:lastRowLastColumn="0"/>
              <w:rPr>
                <w:rFonts w:cstheme="minorHAnsi"/>
              </w:rPr>
            </w:pPr>
            <w:r w:rsidRPr="0026401F">
              <w:rPr>
                <w:rFonts w:cstheme="minorHAnsi"/>
              </w:rPr>
              <w:t>Maximaal 6 lestijden per week (verplaatsingen inbegrepen)</w:t>
            </w:r>
          </w:p>
          <w:p w:rsidR="00BE1916" w:rsidRPr="0026401F" w:rsidRDefault="00BE1916" w:rsidP="00BE1916">
            <w:pPr>
              <w:cnfStyle w:val="000000010000" w:firstRow="0" w:lastRow="0" w:firstColumn="0" w:lastColumn="0" w:oddVBand="0" w:evenVBand="0" w:oddHBand="0" w:evenHBand="1" w:firstRowFirstColumn="0" w:firstRowLastColumn="0" w:lastRowFirstColumn="0" w:lastRowLastColumn="0"/>
              <w:rPr>
                <w:rFonts w:cstheme="minorHAnsi"/>
              </w:rPr>
            </w:pPr>
          </w:p>
        </w:tc>
        <w:tc>
          <w:tcPr>
            <w:tcW w:w="3121" w:type="dxa"/>
            <w:shd w:val="clear" w:color="auto" w:fill="auto"/>
          </w:tcPr>
          <w:p w:rsidR="00BE1916" w:rsidRPr="0026401F" w:rsidRDefault="009303F3" w:rsidP="00B30EE7">
            <w:pPr>
              <w:cnfStyle w:val="000000010000" w:firstRow="0" w:lastRow="0" w:firstColumn="0" w:lastColumn="0" w:oddVBand="0" w:evenVBand="0" w:oddHBand="0" w:evenHBand="1" w:firstRowFirstColumn="0" w:firstRowLastColumn="0" w:lastRowFirstColumn="0" w:lastRowLastColumn="0"/>
              <w:rPr>
                <w:rFonts w:cstheme="minorHAnsi"/>
              </w:rPr>
            </w:pPr>
            <w:r w:rsidRPr="0026401F">
              <w:rPr>
                <w:rFonts w:cstheme="minorHAnsi"/>
              </w:rPr>
              <w:t>Een gemotiveerde aanvraag van de ouders</w:t>
            </w:r>
            <w:r w:rsidR="00B30EE7">
              <w:rPr>
                <w:rFonts w:cstheme="minorHAnsi"/>
              </w:rPr>
              <w:t xml:space="preserve"> en e</w:t>
            </w:r>
            <w:r w:rsidRPr="0026401F">
              <w:rPr>
                <w:rFonts w:cstheme="minorHAnsi"/>
              </w:rPr>
              <w:t>en verklaring van een bij de Vlaamse sportfederatie aangesloten sportfederatie</w:t>
            </w:r>
          </w:p>
        </w:tc>
        <w:tc>
          <w:tcPr>
            <w:tcW w:w="714" w:type="dxa"/>
            <w:shd w:val="clear" w:color="auto" w:fill="auto"/>
          </w:tcPr>
          <w:p w:rsidR="00BE1916" w:rsidRPr="0026401F" w:rsidRDefault="009303F3" w:rsidP="00913709">
            <w:pPr>
              <w:cnfStyle w:val="000000010000" w:firstRow="0" w:lastRow="0" w:firstColumn="0" w:lastColumn="0" w:oddVBand="0" w:evenVBand="0" w:oddHBand="0" w:evenHBand="1" w:firstRowFirstColumn="0" w:firstRowLastColumn="0" w:lastRowFirstColumn="0" w:lastRowLastColumn="0"/>
              <w:rPr>
                <w:rFonts w:cstheme="minorHAnsi"/>
                <w:b/>
              </w:rPr>
            </w:pPr>
            <w:r w:rsidRPr="0026401F">
              <w:rPr>
                <w:rFonts w:cstheme="minorHAnsi"/>
                <w:b/>
              </w:rPr>
              <w:t>C</w:t>
            </w:r>
          </w:p>
        </w:tc>
        <w:tc>
          <w:tcPr>
            <w:tcW w:w="5976" w:type="dxa"/>
            <w:shd w:val="clear" w:color="auto" w:fill="auto"/>
          </w:tcPr>
          <w:p w:rsidR="009303F3" w:rsidRPr="0026401F" w:rsidRDefault="009303F3" w:rsidP="009303F3">
            <w:pPr>
              <w:cnfStyle w:val="000000010000" w:firstRow="0" w:lastRow="0" w:firstColumn="0" w:lastColumn="0" w:oddVBand="0" w:evenVBand="0" w:oddHBand="0" w:evenHBand="1" w:firstRowFirstColumn="0" w:firstRowLastColumn="0" w:lastRowFirstColumn="0" w:lastRowLastColumn="0"/>
              <w:rPr>
                <w:rFonts w:cstheme="minorHAnsi"/>
              </w:rPr>
            </w:pPr>
            <w:r w:rsidRPr="0026401F">
              <w:rPr>
                <w:rFonts w:cstheme="minorHAnsi"/>
              </w:rPr>
              <w:t>Indien aan alle voorwaarden voldaan is, kan de directie het aanvraagdossier aanvaarden. De directie is hiertoe niet verplicht en kan de aanvraag dus ook weigeren</w:t>
            </w:r>
            <w:r w:rsidR="00801167">
              <w:rPr>
                <w:rFonts w:cstheme="minorHAnsi"/>
              </w:rPr>
              <w:t>.</w:t>
            </w:r>
            <w:r w:rsidRPr="0026401F">
              <w:rPr>
                <w:rFonts w:cstheme="minorHAnsi"/>
              </w:rPr>
              <w:t xml:space="preserve"> </w:t>
            </w:r>
          </w:p>
          <w:p w:rsidR="00BE1916" w:rsidRDefault="009303F3" w:rsidP="009303F3">
            <w:pPr>
              <w:cnfStyle w:val="000000010000" w:firstRow="0" w:lastRow="0" w:firstColumn="0" w:lastColumn="0" w:oddVBand="0" w:evenVBand="0" w:oddHBand="0" w:evenHBand="1" w:firstRowFirstColumn="0" w:firstRowLastColumn="0" w:lastRowFirstColumn="0" w:lastRowLastColumn="0"/>
              <w:rPr>
                <w:rFonts w:cstheme="minorHAnsi"/>
              </w:rPr>
            </w:pPr>
            <w:r w:rsidRPr="0026401F">
              <w:rPr>
                <w:rFonts w:cstheme="minorHAnsi"/>
              </w:rPr>
              <w:t>Het akkoord van de directie houdt meteen ook een engagement van de school in om de leerling in die mate te begeleiden dat de afwezige lestijden op school zo goed mogelijk ondervangen zullen worden. De afwezigheid mag in geen geval leiden tot een achterstand op school.</w:t>
            </w:r>
          </w:p>
          <w:p w:rsidR="0026401F" w:rsidRPr="0026401F" w:rsidRDefault="0026401F" w:rsidP="009303F3">
            <w:pPr>
              <w:cnfStyle w:val="000000010000" w:firstRow="0" w:lastRow="0" w:firstColumn="0" w:lastColumn="0" w:oddVBand="0" w:evenVBand="0" w:oddHBand="0" w:evenHBand="1" w:firstRowFirstColumn="0" w:firstRowLastColumn="0" w:lastRowFirstColumn="0" w:lastRowLastColumn="0"/>
              <w:rPr>
                <w:rFonts w:cstheme="minorHAnsi"/>
              </w:rPr>
            </w:pPr>
          </w:p>
        </w:tc>
      </w:tr>
      <w:tr w:rsidR="00BE1916" w:rsidTr="009D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tcBorders>
              <w:bottom w:val="single" w:sz="4" w:space="0" w:color="auto"/>
            </w:tcBorders>
            <w:shd w:val="clear" w:color="auto" w:fill="auto"/>
          </w:tcPr>
          <w:p w:rsidR="009303F3" w:rsidRPr="0026401F" w:rsidRDefault="009D5B3D" w:rsidP="009303F3">
            <w:pPr>
              <w:ind w:left="60"/>
              <w:rPr>
                <w:rFonts w:asciiTheme="minorHAnsi" w:hAnsiTheme="minorHAnsi" w:cstheme="minorHAnsi"/>
                <w:b w:val="0"/>
              </w:rPr>
            </w:pPr>
            <w:r>
              <w:rPr>
                <w:rFonts w:asciiTheme="minorHAnsi" w:eastAsiaTheme="minorHAnsi" w:hAnsiTheme="minorHAnsi" w:cstheme="minorBidi"/>
                <w:b w:val="0"/>
                <w:bCs w:val="0"/>
              </w:rPr>
              <w:br w:type="page"/>
            </w:r>
            <w:r w:rsidR="00801167">
              <w:rPr>
                <w:rFonts w:asciiTheme="minorHAnsi" w:hAnsiTheme="minorHAnsi" w:cstheme="minorHAnsi"/>
                <w:b w:val="0"/>
              </w:rPr>
              <w:t>D</w:t>
            </w:r>
            <w:r w:rsidR="009303F3" w:rsidRPr="0026401F">
              <w:rPr>
                <w:rFonts w:asciiTheme="minorHAnsi" w:hAnsiTheme="minorHAnsi" w:cstheme="minorHAnsi"/>
                <w:b w:val="0"/>
              </w:rPr>
              <w:t xml:space="preserve">e afwezigheden van kinderen met ouders </w:t>
            </w:r>
            <w:r w:rsidR="00CD0FDF">
              <w:rPr>
                <w:rFonts w:asciiTheme="minorHAnsi" w:hAnsiTheme="minorHAnsi" w:cstheme="minorHAnsi"/>
                <w:b w:val="0"/>
              </w:rPr>
              <w:t>die behoren</w:t>
            </w:r>
            <w:r w:rsidR="00CD0FDF" w:rsidRPr="0026401F">
              <w:rPr>
                <w:rFonts w:asciiTheme="minorHAnsi" w:hAnsiTheme="minorHAnsi" w:cstheme="minorHAnsi"/>
                <w:b w:val="0"/>
              </w:rPr>
              <w:t xml:space="preserve"> </w:t>
            </w:r>
            <w:r w:rsidR="009303F3" w:rsidRPr="0026401F">
              <w:rPr>
                <w:rFonts w:asciiTheme="minorHAnsi" w:hAnsiTheme="minorHAnsi" w:cstheme="minorHAnsi"/>
                <w:b w:val="0"/>
              </w:rPr>
              <w:t>tot de trekkende bevolking: binnenschippers, kermis- en  circus-exploitanten en -artiesten en woonwagenbewoners</w:t>
            </w:r>
            <w:r w:rsidR="00801167">
              <w:rPr>
                <w:rFonts w:asciiTheme="minorHAnsi" w:hAnsiTheme="minorHAnsi" w:cstheme="minorHAnsi"/>
                <w:b w:val="0"/>
              </w:rPr>
              <w:t>. Enkel i</w:t>
            </w:r>
            <w:r w:rsidR="00801167" w:rsidRPr="0026401F">
              <w:rPr>
                <w:rFonts w:asciiTheme="minorHAnsi" w:hAnsiTheme="minorHAnsi" w:cstheme="minorHAnsi"/>
                <w:b w:val="0"/>
              </w:rPr>
              <w:t>n uitzonderlijke omstandigheden</w:t>
            </w:r>
            <w:r w:rsidR="00801167">
              <w:rPr>
                <w:rFonts w:asciiTheme="minorHAnsi" w:hAnsiTheme="minorHAnsi" w:cstheme="minorHAnsi"/>
                <w:b w:val="0"/>
              </w:rPr>
              <w:t xml:space="preserve"> </w:t>
            </w:r>
            <w:r w:rsidR="00801167" w:rsidRPr="0026401F">
              <w:rPr>
                <w:rFonts w:asciiTheme="minorHAnsi" w:hAnsiTheme="minorHAnsi" w:cstheme="minorHAnsi"/>
                <w:b w:val="0"/>
              </w:rPr>
              <w:t xml:space="preserve">om </w:t>
            </w:r>
            <w:r w:rsidR="00801167">
              <w:rPr>
                <w:rFonts w:asciiTheme="minorHAnsi" w:hAnsiTheme="minorHAnsi" w:cstheme="minorHAnsi"/>
                <w:b w:val="0"/>
              </w:rPr>
              <w:t>hun</w:t>
            </w:r>
            <w:r w:rsidR="00801167" w:rsidRPr="0026401F">
              <w:rPr>
                <w:rFonts w:asciiTheme="minorHAnsi" w:hAnsiTheme="minorHAnsi" w:cstheme="minorHAnsi"/>
                <w:b w:val="0"/>
              </w:rPr>
              <w:t xml:space="preserve"> ouders te vergezellen tijdens hun verplaatsingen</w:t>
            </w:r>
            <w:r w:rsidR="00801167">
              <w:rPr>
                <w:rFonts w:asciiTheme="minorHAnsi" w:hAnsiTheme="minorHAnsi" w:cstheme="minorHAnsi"/>
                <w:b w:val="0"/>
              </w:rPr>
              <w:t>.</w:t>
            </w:r>
          </w:p>
          <w:p w:rsidR="00BE1916" w:rsidRPr="0026401F" w:rsidRDefault="00BE1916" w:rsidP="009303F3">
            <w:pPr>
              <w:ind w:left="60"/>
              <w:jc w:val="right"/>
              <w:rPr>
                <w:rFonts w:asciiTheme="minorHAnsi" w:hAnsiTheme="minorHAnsi" w:cstheme="minorHAnsi"/>
                <w:b w:val="0"/>
              </w:rPr>
            </w:pPr>
          </w:p>
        </w:tc>
        <w:tc>
          <w:tcPr>
            <w:tcW w:w="2947" w:type="dxa"/>
            <w:tcBorders>
              <w:bottom w:val="single" w:sz="4" w:space="0" w:color="auto"/>
            </w:tcBorders>
            <w:shd w:val="clear" w:color="auto" w:fill="auto"/>
          </w:tcPr>
          <w:p w:rsidR="009303F3" w:rsidRPr="0026401F" w:rsidRDefault="009303F3" w:rsidP="00BE1916">
            <w:pPr>
              <w:cnfStyle w:val="000000100000" w:firstRow="0" w:lastRow="0" w:firstColumn="0" w:lastColumn="0" w:oddVBand="0" w:evenVBand="0" w:oddHBand="1" w:evenHBand="0" w:firstRowFirstColumn="0" w:firstRowLastColumn="0" w:lastRowFirstColumn="0" w:lastRowLastColumn="0"/>
              <w:rPr>
                <w:rFonts w:cstheme="minorHAnsi"/>
              </w:rPr>
            </w:pPr>
          </w:p>
          <w:p w:rsidR="009303F3" w:rsidRPr="0026401F" w:rsidRDefault="009303F3" w:rsidP="009303F3">
            <w:pPr>
              <w:cnfStyle w:val="000000100000" w:firstRow="0" w:lastRow="0" w:firstColumn="0" w:lastColumn="0" w:oddVBand="0" w:evenVBand="0" w:oddHBand="1" w:evenHBand="0" w:firstRowFirstColumn="0" w:firstRowLastColumn="0" w:lastRowFirstColumn="0" w:lastRowLastColumn="0"/>
              <w:rPr>
                <w:rFonts w:cstheme="minorHAnsi"/>
              </w:rPr>
            </w:pPr>
          </w:p>
          <w:p w:rsidR="009303F3" w:rsidRPr="0026401F" w:rsidRDefault="009303F3" w:rsidP="009303F3">
            <w:pPr>
              <w:cnfStyle w:val="000000100000" w:firstRow="0" w:lastRow="0" w:firstColumn="0" w:lastColumn="0" w:oddVBand="0" w:evenVBand="0" w:oddHBand="1" w:evenHBand="0" w:firstRowFirstColumn="0" w:firstRowLastColumn="0" w:lastRowFirstColumn="0" w:lastRowLastColumn="0"/>
              <w:rPr>
                <w:rFonts w:cstheme="minorHAnsi"/>
              </w:rPr>
            </w:pPr>
          </w:p>
          <w:p w:rsidR="009303F3" w:rsidRPr="0026401F" w:rsidRDefault="009303F3" w:rsidP="009303F3">
            <w:pPr>
              <w:cnfStyle w:val="000000100000" w:firstRow="0" w:lastRow="0" w:firstColumn="0" w:lastColumn="0" w:oddVBand="0" w:evenVBand="0" w:oddHBand="1" w:evenHBand="0" w:firstRowFirstColumn="0" w:firstRowLastColumn="0" w:lastRowFirstColumn="0" w:lastRowLastColumn="0"/>
              <w:rPr>
                <w:rFonts w:cstheme="minorHAnsi"/>
              </w:rPr>
            </w:pPr>
          </w:p>
          <w:p w:rsidR="009303F3" w:rsidRPr="0026401F" w:rsidRDefault="009303F3" w:rsidP="009303F3">
            <w:pPr>
              <w:cnfStyle w:val="000000100000" w:firstRow="0" w:lastRow="0" w:firstColumn="0" w:lastColumn="0" w:oddVBand="0" w:evenVBand="0" w:oddHBand="1" w:evenHBand="0" w:firstRowFirstColumn="0" w:firstRowLastColumn="0" w:lastRowFirstColumn="0" w:lastRowLastColumn="0"/>
              <w:rPr>
                <w:rFonts w:cstheme="minorHAnsi"/>
              </w:rPr>
            </w:pPr>
          </w:p>
          <w:p w:rsidR="00BE1916" w:rsidRPr="0026401F" w:rsidRDefault="00BE1916" w:rsidP="009303F3">
            <w:pPr>
              <w:cnfStyle w:val="000000100000" w:firstRow="0" w:lastRow="0" w:firstColumn="0" w:lastColumn="0" w:oddVBand="0" w:evenVBand="0" w:oddHBand="1" w:evenHBand="0" w:firstRowFirstColumn="0" w:firstRowLastColumn="0" w:lastRowFirstColumn="0" w:lastRowLastColumn="0"/>
              <w:rPr>
                <w:rFonts w:cstheme="minorHAnsi"/>
              </w:rPr>
            </w:pPr>
          </w:p>
        </w:tc>
        <w:tc>
          <w:tcPr>
            <w:tcW w:w="3121" w:type="dxa"/>
            <w:tcBorders>
              <w:bottom w:val="single" w:sz="4" w:space="0" w:color="auto"/>
            </w:tcBorders>
            <w:shd w:val="clear" w:color="auto" w:fill="auto"/>
          </w:tcPr>
          <w:p w:rsidR="009303F3" w:rsidRPr="009D5B3D" w:rsidRDefault="009303F3" w:rsidP="009303F3">
            <w:pPr>
              <w:cnfStyle w:val="000000100000" w:firstRow="0" w:lastRow="0" w:firstColumn="0" w:lastColumn="0" w:oddVBand="0" w:evenVBand="0" w:oddHBand="1" w:evenHBand="0" w:firstRowFirstColumn="0" w:firstRowLastColumn="0" w:lastRowFirstColumn="0" w:lastRowLastColumn="0"/>
              <w:rPr>
                <w:rFonts w:cstheme="minorHAnsi"/>
              </w:rPr>
            </w:pPr>
            <w:r w:rsidRPr="009D5B3D">
              <w:rPr>
                <w:rFonts w:cstheme="minorHAnsi"/>
              </w:rPr>
              <w:t xml:space="preserve">Voorafgaand </w:t>
            </w:r>
            <w:r w:rsidR="00B30EE7" w:rsidRPr="009D5B3D">
              <w:rPr>
                <w:rFonts w:cstheme="minorHAnsi"/>
              </w:rPr>
              <w:t xml:space="preserve">maken ouders </w:t>
            </w:r>
            <w:r w:rsidRPr="009D5B3D">
              <w:rPr>
                <w:rFonts w:cstheme="minorHAnsi"/>
              </w:rPr>
              <w:t xml:space="preserve">met de directeur afspraken over de manier waarop </w:t>
            </w:r>
            <w:r w:rsidR="00B30EE7" w:rsidRPr="009D5B3D">
              <w:rPr>
                <w:rFonts w:cstheme="minorHAnsi"/>
              </w:rPr>
              <w:t>zij met de school</w:t>
            </w:r>
            <w:r w:rsidRPr="009D5B3D">
              <w:rPr>
                <w:rFonts w:cstheme="minorHAnsi"/>
              </w:rPr>
              <w:t xml:space="preserve"> in contact zullen blijven  en de manier waarop het kind verdere onderwijstaken zal vervullen.</w:t>
            </w:r>
          </w:p>
          <w:p w:rsidR="00BE1916" w:rsidRPr="009D5B3D" w:rsidRDefault="00BE1916" w:rsidP="00BE1916">
            <w:pPr>
              <w:cnfStyle w:val="000000100000" w:firstRow="0" w:lastRow="0" w:firstColumn="0" w:lastColumn="0" w:oddVBand="0" w:evenVBand="0" w:oddHBand="1" w:evenHBand="0" w:firstRowFirstColumn="0" w:firstRowLastColumn="0" w:lastRowFirstColumn="0" w:lastRowLastColumn="0"/>
              <w:rPr>
                <w:rFonts w:cstheme="minorHAnsi"/>
              </w:rPr>
            </w:pPr>
          </w:p>
        </w:tc>
        <w:tc>
          <w:tcPr>
            <w:tcW w:w="714" w:type="dxa"/>
            <w:tcBorders>
              <w:bottom w:val="single" w:sz="4" w:space="0" w:color="auto"/>
            </w:tcBorders>
            <w:shd w:val="clear" w:color="auto" w:fill="auto"/>
          </w:tcPr>
          <w:p w:rsidR="00BE1916" w:rsidRPr="009D5B3D" w:rsidRDefault="009303F3" w:rsidP="00913709">
            <w:pPr>
              <w:cnfStyle w:val="000000100000" w:firstRow="0" w:lastRow="0" w:firstColumn="0" w:lastColumn="0" w:oddVBand="0" w:evenVBand="0" w:oddHBand="1" w:evenHBand="0" w:firstRowFirstColumn="0" w:firstRowLastColumn="0" w:lastRowFirstColumn="0" w:lastRowLastColumn="0"/>
              <w:rPr>
                <w:rFonts w:cstheme="minorHAnsi"/>
                <w:b/>
              </w:rPr>
            </w:pPr>
            <w:r w:rsidRPr="009D5B3D">
              <w:rPr>
                <w:rFonts w:cstheme="minorHAnsi"/>
                <w:b/>
              </w:rPr>
              <w:t>V</w:t>
            </w:r>
          </w:p>
        </w:tc>
        <w:tc>
          <w:tcPr>
            <w:tcW w:w="5976" w:type="dxa"/>
            <w:tcBorders>
              <w:bottom w:val="single" w:sz="4" w:space="0" w:color="auto"/>
            </w:tcBorders>
            <w:shd w:val="clear" w:color="auto" w:fill="auto"/>
          </w:tcPr>
          <w:p w:rsidR="009303F3" w:rsidRPr="009D5B3D" w:rsidRDefault="00CD0FDF" w:rsidP="009303F3">
            <w:pPr>
              <w:cnfStyle w:val="000000100000" w:firstRow="0" w:lastRow="0" w:firstColumn="0" w:lastColumn="0" w:oddVBand="0" w:evenVBand="0" w:oddHBand="1" w:evenHBand="0" w:firstRowFirstColumn="0" w:firstRowLastColumn="0" w:lastRowFirstColumn="0" w:lastRowLastColumn="0"/>
              <w:rPr>
                <w:rFonts w:cstheme="minorHAnsi"/>
              </w:rPr>
            </w:pPr>
            <w:r w:rsidRPr="009D5B3D">
              <w:rPr>
                <w:rFonts w:cstheme="minorHAnsi"/>
              </w:rPr>
              <w:t>U</w:t>
            </w:r>
            <w:r w:rsidR="009303F3" w:rsidRPr="009D5B3D">
              <w:rPr>
                <w:rFonts w:cstheme="minorHAnsi"/>
              </w:rPr>
              <w:t xml:space="preserve">itzonderlijke omstandigheden </w:t>
            </w:r>
            <w:r w:rsidRPr="009D5B3D">
              <w:rPr>
                <w:rFonts w:cstheme="minorHAnsi"/>
              </w:rPr>
              <w:t xml:space="preserve">zijn </w:t>
            </w:r>
            <w:r w:rsidR="009303F3" w:rsidRPr="009D5B3D">
              <w:rPr>
                <w:rFonts w:cstheme="minorHAnsi"/>
              </w:rPr>
              <w:t xml:space="preserve">situaties waarin het </w:t>
            </w:r>
            <w:r w:rsidR="005A7897" w:rsidRPr="009D5B3D">
              <w:rPr>
                <w:rFonts w:cstheme="minorHAnsi"/>
              </w:rPr>
              <w:t>bijna</w:t>
            </w:r>
            <w:r w:rsidR="009303F3" w:rsidRPr="009D5B3D">
              <w:rPr>
                <w:rFonts w:cstheme="minorHAnsi"/>
              </w:rPr>
              <w:t xml:space="preserve"> onvermijdelijk is dat kinderen tijdelijk met hun ouders meereizen (cfr. ‘trekperiodes’). </w:t>
            </w:r>
            <w:r w:rsidR="009303F3" w:rsidRPr="009D5B3D">
              <w:rPr>
                <w:rFonts w:cstheme="minorHAnsi"/>
                <w:color w:val="000000"/>
              </w:rPr>
              <w:t>De modaliteiten met betrekking tot het onderwijs op afstand worden vastgelegd in een overeenkomst tussen de school en de ouders.</w:t>
            </w:r>
          </w:p>
          <w:p w:rsidR="00BE1916" w:rsidRPr="009D5B3D" w:rsidRDefault="00BE1916" w:rsidP="00BE1916">
            <w:pPr>
              <w:cnfStyle w:val="000000100000" w:firstRow="0" w:lastRow="0" w:firstColumn="0" w:lastColumn="0" w:oddVBand="0" w:evenVBand="0" w:oddHBand="1" w:evenHBand="0" w:firstRowFirstColumn="0" w:firstRowLastColumn="0" w:lastRowFirstColumn="0" w:lastRowLastColumn="0"/>
              <w:rPr>
                <w:rFonts w:cstheme="minorHAnsi"/>
              </w:rPr>
            </w:pPr>
          </w:p>
        </w:tc>
      </w:tr>
      <w:tr w:rsidR="00BE1916" w:rsidTr="009D5B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tcBorders>
              <w:top w:val="single" w:sz="4" w:space="0" w:color="auto"/>
            </w:tcBorders>
            <w:shd w:val="clear" w:color="auto" w:fill="auto"/>
          </w:tcPr>
          <w:p w:rsidR="00BE1916" w:rsidRPr="0026401F" w:rsidRDefault="009303F3" w:rsidP="009303F3">
            <w:pPr>
              <w:ind w:left="60"/>
              <w:rPr>
                <w:rFonts w:asciiTheme="minorHAnsi" w:hAnsiTheme="minorHAnsi" w:cstheme="minorHAnsi"/>
              </w:rPr>
            </w:pPr>
            <w:r w:rsidRPr="0026401F">
              <w:rPr>
                <w:rFonts w:asciiTheme="minorHAnsi" w:hAnsiTheme="minorHAnsi" w:cstheme="minorHAnsi"/>
                <w:b w:val="0"/>
              </w:rPr>
              <w:t>Revalidatie tijdens de   lesuren</w:t>
            </w:r>
          </w:p>
        </w:tc>
        <w:tc>
          <w:tcPr>
            <w:tcW w:w="2947" w:type="dxa"/>
            <w:tcBorders>
              <w:top w:val="single" w:sz="4" w:space="0" w:color="auto"/>
            </w:tcBorders>
            <w:shd w:val="clear" w:color="auto" w:fill="auto"/>
          </w:tcPr>
          <w:p w:rsidR="0026401F" w:rsidRPr="0026401F" w:rsidRDefault="009303F3" w:rsidP="00D63D77">
            <w:pPr>
              <w:cnfStyle w:val="000000010000" w:firstRow="0" w:lastRow="0" w:firstColumn="0" w:lastColumn="0" w:oddVBand="0" w:evenVBand="0" w:oddHBand="0" w:evenHBand="1" w:firstRowFirstColumn="0" w:firstRowLastColumn="0" w:lastRowFirstColumn="0" w:lastRowLastColumn="0"/>
              <w:rPr>
                <w:rFonts w:cstheme="minorHAnsi"/>
              </w:rPr>
            </w:pPr>
            <w:r w:rsidRPr="0026401F">
              <w:rPr>
                <w:rFonts w:cstheme="minorHAnsi"/>
                <w:color w:val="000000"/>
              </w:rPr>
              <w:t>Maximaal 150 of 250 minuten, afhankelijk van de situatie</w:t>
            </w:r>
            <w:r w:rsidR="00494A93">
              <w:rPr>
                <w:rFonts w:cstheme="minorHAnsi"/>
                <w:color w:val="000000"/>
              </w:rPr>
              <w:t xml:space="preserve"> en uitzonderingen in acht genomen</w:t>
            </w:r>
            <w:r w:rsidR="00D63D77">
              <w:rPr>
                <w:rFonts w:cstheme="minorHAnsi"/>
                <w:color w:val="000000"/>
              </w:rPr>
              <w:t>.</w:t>
            </w:r>
          </w:p>
        </w:tc>
        <w:tc>
          <w:tcPr>
            <w:tcW w:w="3121" w:type="dxa"/>
            <w:tcBorders>
              <w:top w:val="single" w:sz="4" w:space="0" w:color="auto"/>
            </w:tcBorders>
            <w:shd w:val="clear" w:color="auto" w:fill="auto"/>
          </w:tcPr>
          <w:p w:rsidR="009303F3" w:rsidRPr="0026401F" w:rsidRDefault="009303F3" w:rsidP="009303F3">
            <w:pPr>
              <w:cnfStyle w:val="000000010000" w:firstRow="0" w:lastRow="0" w:firstColumn="0" w:lastColumn="0" w:oddVBand="0" w:evenVBand="0" w:oddHBand="0" w:evenHBand="1" w:firstRowFirstColumn="0" w:firstRowLastColumn="0" w:lastRowFirstColumn="0" w:lastRowLastColumn="0"/>
              <w:rPr>
                <w:rFonts w:cstheme="minorHAnsi"/>
              </w:rPr>
            </w:pPr>
            <w:r w:rsidRPr="0026401F">
              <w:rPr>
                <w:rFonts w:cstheme="minorHAnsi"/>
              </w:rPr>
              <w:t>Afhankelijk van de situatie:</w:t>
            </w:r>
          </w:p>
          <w:p w:rsidR="00BE1916" w:rsidRPr="0026401F" w:rsidRDefault="009303F3" w:rsidP="009303F3">
            <w:pPr>
              <w:cnfStyle w:val="000000010000" w:firstRow="0" w:lastRow="0" w:firstColumn="0" w:lastColumn="0" w:oddVBand="0" w:evenVBand="0" w:oddHBand="0" w:evenHBand="1" w:firstRowFirstColumn="0" w:firstRowLastColumn="0" w:lastRowFirstColumn="0" w:lastRowLastColumn="0"/>
              <w:rPr>
                <w:rFonts w:cstheme="minorHAnsi"/>
              </w:rPr>
            </w:pPr>
            <w:r w:rsidRPr="0026401F">
              <w:rPr>
                <w:rFonts w:cstheme="minorHAnsi"/>
              </w:rPr>
              <w:t>verklaring van de ouders, medisch attest, CLB-advies</w:t>
            </w:r>
            <w:r w:rsidR="00515F8F">
              <w:rPr>
                <w:rFonts w:cstheme="minorHAnsi"/>
              </w:rPr>
              <w:t>, samenwerkings</w:t>
            </w:r>
            <w:r w:rsidRPr="0026401F">
              <w:rPr>
                <w:rFonts w:cstheme="minorHAnsi"/>
              </w:rPr>
              <w:t>overeenkomst met de revalidatieverstrekker …</w:t>
            </w:r>
          </w:p>
        </w:tc>
        <w:tc>
          <w:tcPr>
            <w:tcW w:w="714" w:type="dxa"/>
            <w:tcBorders>
              <w:top w:val="single" w:sz="4" w:space="0" w:color="auto"/>
            </w:tcBorders>
            <w:shd w:val="clear" w:color="auto" w:fill="auto"/>
          </w:tcPr>
          <w:p w:rsidR="009303F3" w:rsidRPr="0026401F" w:rsidRDefault="009303F3" w:rsidP="00913709">
            <w:pPr>
              <w:cnfStyle w:val="000000010000" w:firstRow="0" w:lastRow="0" w:firstColumn="0" w:lastColumn="0" w:oddVBand="0" w:evenVBand="0" w:oddHBand="0" w:evenHBand="1" w:firstRowFirstColumn="0" w:firstRowLastColumn="0" w:lastRowFirstColumn="0" w:lastRowLastColumn="0"/>
              <w:rPr>
                <w:rFonts w:cstheme="minorHAnsi"/>
                <w:b/>
              </w:rPr>
            </w:pPr>
            <w:r w:rsidRPr="0026401F">
              <w:rPr>
                <w:rFonts w:cstheme="minorHAnsi"/>
                <w:b/>
              </w:rPr>
              <w:t>H</w:t>
            </w:r>
          </w:p>
          <w:p w:rsidR="00BE1916" w:rsidRPr="0026401F" w:rsidRDefault="00BE1916" w:rsidP="009303F3">
            <w:pPr>
              <w:cnfStyle w:val="000000010000" w:firstRow="0" w:lastRow="0" w:firstColumn="0" w:lastColumn="0" w:oddVBand="0" w:evenVBand="0" w:oddHBand="0" w:evenHBand="1" w:firstRowFirstColumn="0" w:firstRowLastColumn="0" w:lastRowFirstColumn="0" w:lastRowLastColumn="0"/>
              <w:rPr>
                <w:rFonts w:cstheme="minorHAnsi"/>
              </w:rPr>
            </w:pPr>
          </w:p>
        </w:tc>
        <w:tc>
          <w:tcPr>
            <w:tcW w:w="5976" w:type="dxa"/>
            <w:tcBorders>
              <w:top w:val="single" w:sz="4" w:space="0" w:color="auto"/>
            </w:tcBorders>
            <w:shd w:val="clear" w:color="auto" w:fill="auto"/>
          </w:tcPr>
          <w:p w:rsidR="00494A93" w:rsidRDefault="009303F3" w:rsidP="009303F3">
            <w:pPr>
              <w:cnfStyle w:val="000000010000" w:firstRow="0" w:lastRow="0" w:firstColumn="0" w:lastColumn="0" w:oddVBand="0" w:evenVBand="0" w:oddHBand="0" w:evenHBand="1" w:firstRowFirstColumn="0" w:firstRowLastColumn="0" w:lastRowFirstColumn="0" w:lastRowLastColumn="0"/>
              <w:rPr>
                <w:rFonts w:cstheme="minorHAnsi"/>
              </w:rPr>
            </w:pPr>
            <w:r w:rsidRPr="0026401F">
              <w:rPr>
                <w:rFonts w:cstheme="minorHAnsi"/>
              </w:rPr>
              <w:t>Je moet zelf beoordelen of, op een volledige voor- of namiddag, de leerling meer afwezig was voor revalidatie of meer aanwezig was op school. Afhankelijk van de duur van de afwezigheid voor revalidatie, noteer je code H of duid je de leerling als aanwezig aan.</w:t>
            </w:r>
          </w:p>
          <w:p w:rsidR="00D63D77" w:rsidRDefault="00494A93" w:rsidP="00D63D77">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Je </w:t>
            </w:r>
            <w:r w:rsidR="00D63D77">
              <w:rPr>
                <w:rFonts w:cstheme="minorHAnsi"/>
              </w:rPr>
              <w:t>voegt</w:t>
            </w:r>
            <w:r>
              <w:rPr>
                <w:rFonts w:cstheme="minorHAnsi"/>
              </w:rPr>
              <w:t xml:space="preserve"> een week- of maandplanning bij </w:t>
            </w:r>
            <w:r w:rsidR="00D63D77">
              <w:rPr>
                <w:rFonts w:cstheme="minorHAnsi"/>
              </w:rPr>
              <w:t>het aanwezigheidsregister</w:t>
            </w:r>
            <w:r>
              <w:rPr>
                <w:rFonts w:cstheme="minorHAnsi"/>
              </w:rPr>
              <w:t>.</w:t>
            </w:r>
          </w:p>
          <w:p w:rsidR="00D63D77" w:rsidRPr="0026401F" w:rsidRDefault="00D63D77" w:rsidP="009D5B3D">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Uitzonderingen</w:t>
            </w:r>
            <w:r w:rsidR="00DD167E">
              <w:rPr>
                <w:rFonts w:cstheme="minorHAnsi"/>
              </w:rPr>
              <w:t xml:space="preserve">: </w:t>
            </w:r>
            <w:r w:rsidRPr="0026401F">
              <w:rPr>
                <w:rFonts w:cstheme="minorHAnsi"/>
                <w:color w:val="000000"/>
              </w:rPr>
              <w:t>zie omzendbrief</w:t>
            </w:r>
            <w:r>
              <w:rPr>
                <w:rFonts w:cstheme="minorHAnsi"/>
                <w:color w:val="000000"/>
              </w:rPr>
              <w:t xml:space="preserve"> </w:t>
            </w:r>
            <w:r w:rsidRPr="0026401F">
              <w:rPr>
                <w:rFonts w:cstheme="minorHAnsi"/>
                <w:color w:val="000000"/>
              </w:rPr>
              <w:t>BaO/2002/11</w:t>
            </w:r>
          </w:p>
        </w:tc>
      </w:tr>
      <w:tr w:rsidR="0026401F" w:rsidTr="009D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7" w:type="dxa"/>
            <w:gridSpan w:val="5"/>
            <w:shd w:val="clear" w:color="auto" w:fill="DBE5F1" w:themeFill="accent1" w:themeFillTint="33"/>
          </w:tcPr>
          <w:p w:rsidR="0026401F" w:rsidRDefault="0026401F" w:rsidP="009303F3">
            <w:pPr>
              <w:rPr>
                <w:rFonts w:cstheme="minorHAnsi"/>
                <w:b w:val="0"/>
              </w:rPr>
            </w:pPr>
          </w:p>
          <w:p w:rsidR="0026401F" w:rsidRPr="0026401F" w:rsidRDefault="0026401F" w:rsidP="0026401F">
            <w:pPr>
              <w:shd w:val="clear" w:color="auto" w:fill="DBE5F1" w:themeFill="accent1" w:themeFillTint="33"/>
              <w:rPr>
                <w:rFonts w:asciiTheme="minorHAnsi" w:hAnsiTheme="minorHAnsi" w:cstheme="minorHAnsi"/>
                <w:b w:val="0"/>
              </w:rPr>
            </w:pPr>
            <w:r w:rsidRPr="0026401F">
              <w:rPr>
                <w:rFonts w:asciiTheme="minorHAnsi" w:hAnsiTheme="minorHAnsi" w:cstheme="minorHAnsi"/>
                <w:b w:val="0"/>
              </w:rPr>
              <w:t>Andere</w:t>
            </w:r>
            <w:r>
              <w:rPr>
                <w:rFonts w:asciiTheme="minorHAnsi" w:hAnsiTheme="minorHAnsi" w:cstheme="minorHAnsi"/>
                <w:b w:val="0"/>
              </w:rPr>
              <w:t>:</w:t>
            </w:r>
          </w:p>
          <w:p w:rsidR="0026401F" w:rsidRPr="0026401F" w:rsidRDefault="0026401F" w:rsidP="00BE1916">
            <w:pPr>
              <w:rPr>
                <w:rFonts w:cstheme="minorHAnsi"/>
              </w:rPr>
            </w:pPr>
          </w:p>
        </w:tc>
      </w:tr>
      <w:tr w:rsidR="0026401F" w:rsidTr="009D5B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shd w:val="clear" w:color="auto" w:fill="auto"/>
          </w:tcPr>
          <w:p w:rsidR="0026401F" w:rsidRPr="0026401F" w:rsidRDefault="0026401F" w:rsidP="00823274">
            <w:pPr>
              <w:ind w:left="60"/>
              <w:rPr>
                <w:rFonts w:asciiTheme="minorHAnsi" w:hAnsiTheme="minorHAnsi" w:cstheme="minorHAnsi"/>
                <w:b w:val="0"/>
              </w:rPr>
            </w:pPr>
            <w:r w:rsidRPr="0026401F">
              <w:rPr>
                <w:rFonts w:asciiTheme="minorHAnsi" w:hAnsiTheme="minorHAnsi" w:cstheme="minorHAnsi"/>
                <w:b w:val="0"/>
              </w:rPr>
              <w:t>Te laat</w:t>
            </w:r>
          </w:p>
        </w:tc>
        <w:tc>
          <w:tcPr>
            <w:tcW w:w="2947" w:type="dxa"/>
            <w:shd w:val="clear" w:color="auto" w:fill="auto"/>
          </w:tcPr>
          <w:p w:rsidR="0026401F" w:rsidRPr="0026401F" w:rsidRDefault="0026401F" w:rsidP="00823274">
            <w:pPr>
              <w:cnfStyle w:val="000000010000" w:firstRow="0" w:lastRow="0" w:firstColumn="0" w:lastColumn="0" w:oddVBand="0" w:evenVBand="0" w:oddHBand="0" w:evenHBand="1" w:firstRowFirstColumn="0" w:firstRowLastColumn="0" w:lastRowFirstColumn="0" w:lastRowLastColumn="0"/>
              <w:rPr>
                <w:rFonts w:cstheme="minorHAnsi"/>
              </w:rPr>
            </w:pPr>
          </w:p>
        </w:tc>
        <w:tc>
          <w:tcPr>
            <w:tcW w:w="3121" w:type="dxa"/>
            <w:shd w:val="clear" w:color="auto" w:fill="auto"/>
          </w:tcPr>
          <w:p w:rsidR="0026401F" w:rsidRDefault="0026401F" w:rsidP="00823274">
            <w:pPr>
              <w:cnfStyle w:val="000000010000" w:firstRow="0" w:lastRow="0" w:firstColumn="0" w:lastColumn="0" w:oddVBand="0" w:evenVBand="0" w:oddHBand="0" w:evenHBand="1" w:firstRowFirstColumn="0" w:firstRowLastColumn="0" w:lastRowFirstColumn="0" w:lastRowLastColumn="0"/>
              <w:rPr>
                <w:rFonts w:cstheme="minorHAnsi"/>
              </w:rPr>
            </w:pPr>
            <w:r w:rsidRPr="0026401F">
              <w:rPr>
                <w:rFonts w:cstheme="minorHAnsi"/>
              </w:rPr>
              <w:t>School verwittigen</w:t>
            </w:r>
          </w:p>
          <w:p w:rsidR="0026401F" w:rsidRPr="0026401F" w:rsidRDefault="0026401F" w:rsidP="00823274">
            <w:pPr>
              <w:cnfStyle w:val="000000010000" w:firstRow="0" w:lastRow="0" w:firstColumn="0" w:lastColumn="0" w:oddVBand="0" w:evenVBand="0" w:oddHBand="0" w:evenHBand="1" w:firstRowFirstColumn="0" w:firstRowLastColumn="0" w:lastRowFirstColumn="0" w:lastRowLastColumn="0"/>
              <w:rPr>
                <w:rFonts w:cstheme="minorHAnsi"/>
              </w:rPr>
            </w:pPr>
          </w:p>
        </w:tc>
        <w:tc>
          <w:tcPr>
            <w:tcW w:w="714" w:type="dxa"/>
            <w:shd w:val="clear" w:color="auto" w:fill="auto"/>
          </w:tcPr>
          <w:p w:rsidR="0026401F" w:rsidRPr="0026401F" w:rsidRDefault="0026401F" w:rsidP="00823274">
            <w:pPr>
              <w:cnfStyle w:val="000000010000" w:firstRow="0" w:lastRow="0" w:firstColumn="0" w:lastColumn="0" w:oddVBand="0" w:evenVBand="0" w:oddHBand="0" w:evenHBand="1" w:firstRowFirstColumn="0" w:firstRowLastColumn="0" w:lastRowFirstColumn="0" w:lastRowLastColumn="0"/>
              <w:rPr>
                <w:rFonts w:cstheme="minorHAnsi"/>
                <w:b/>
              </w:rPr>
            </w:pPr>
            <w:r w:rsidRPr="0026401F">
              <w:rPr>
                <w:rFonts w:cstheme="minorHAnsi"/>
                <w:b/>
              </w:rPr>
              <w:t>L</w:t>
            </w:r>
          </w:p>
        </w:tc>
        <w:tc>
          <w:tcPr>
            <w:tcW w:w="5976" w:type="dxa"/>
            <w:shd w:val="clear" w:color="auto" w:fill="auto"/>
          </w:tcPr>
          <w:p w:rsidR="0026401F" w:rsidRPr="0026401F" w:rsidRDefault="0026401F" w:rsidP="00823274">
            <w:pPr>
              <w:cnfStyle w:val="000000010000" w:firstRow="0" w:lastRow="0" w:firstColumn="0" w:lastColumn="0" w:oddVBand="0" w:evenVBand="0" w:oddHBand="0" w:evenHBand="1" w:firstRowFirstColumn="0" w:firstRowLastColumn="0" w:lastRowFirstColumn="0" w:lastRowLastColumn="0"/>
              <w:rPr>
                <w:rFonts w:cstheme="minorHAnsi"/>
              </w:rPr>
            </w:pPr>
          </w:p>
        </w:tc>
      </w:tr>
      <w:tr w:rsidR="009303F3" w:rsidTr="009D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gridSpan w:val="3"/>
            <w:shd w:val="clear" w:color="auto" w:fill="auto"/>
          </w:tcPr>
          <w:p w:rsidR="009303F3" w:rsidRPr="0026401F" w:rsidRDefault="009303F3" w:rsidP="009303F3">
            <w:pPr>
              <w:rPr>
                <w:rFonts w:asciiTheme="minorHAnsi" w:hAnsiTheme="minorHAnsi" w:cstheme="minorHAnsi"/>
                <w:b w:val="0"/>
              </w:rPr>
            </w:pPr>
            <w:r w:rsidRPr="0026401F">
              <w:rPr>
                <w:rFonts w:asciiTheme="minorHAnsi" w:hAnsiTheme="minorHAnsi" w:cstheme="minorHAnsi"/>
                <w:b w:val="0"/>
              </w:rPr>
              <w:t xml:space="preserve">Alle andere afwezigheden die niet opgesomd </w:t>
            </w:r>
            <w:r w:rsidR="00603460">
              <w:rPr>
                <w:rFonts w:asciiTheme="minorHAnsi" w:hAnsiTheme="minorHAnsi" w:cstheme="minorHAnsi"/>
                <w:b w:val="0"/>
              </w:rPr>
              <w:t xml:space="preserve">zijn </w:t>
            </w:r>
            <w:r w:rsidRPr="0026401F">
              <w:rPr>
                <w:rFonts w:asciiTheme="minorHAnsi" w:hAnsiTheme="minorHAnsi" w:cstheme="minorHAnsi"/>
                <w:b w:val="0"/>
              </w:rPr>
              <w:t xml:space="preserve">of die niet gewettigd kunnen worden, zijn </w:t>
            </w:r>
            <w:r w:rsidRPr="00603460">
              <w:rPr>
                <w:rFonts w:asciiTheme="minorHAnsi" w:hAnsiTheme="minorHAnsi" w:cstheme="minorHAnsi"/>
              </w:rPr>
              <w:t>problematische afwezigheden</w:t>
            </w:r>
            <w:r w:rsidRPr="0026401F">
              <w:rPr>
                <w:rFonts w:asciiTheme="minorHAnsi" w:hAnsiTheme="minorHAnsi" w:cstheme="minorHAnsi"/>
                <w:b w:val="0"/>
              </w:rPr>
              <w:t xml:space="preserve">. </w:t>
            </w:r>
          </w:p>
          <w:p w:rsidR="009303F3" w:rsidRPr="0026401F" w:rsidRDefault="009303F3" w:rsidP="009303F3">
            <w:pPr>
              <w:rPr>
                <w:rFonts w:asciiTheme="minorHAnsi" w:hAnsiTheme="minorHAnsi" w:cstheme="minorHAnsi"/>
              </w:rPr>
            </w:pPr>
          </w:p>
        </w:tc>
        <w:tc>
          <w:tcPr>
            <w:tcW w:w="714" w:type="dxa"/>
            <w:shd w:val="clear" w:color="auto" w:fill="auto"/>
          </w:tcPr>
          <w:p w:rsidR="009303F3" w:rsidRPr="0026401F" w:rsidRDefault="009303F3" w:rsidP="00913709">
            <w:pPr>
              <w:cnfStyle w:val="000000100000" w:firstRow="0" w:lastRow="0" w:firstColumn="0" w:lastColumn="0" w:oddVBand="0" w:evenVBand="0" w:oddHBand="1" w:evenHBand="0" w:firstRowFirstColumn="0" w:firstRowLastColumn="0" w:lastRowFirstColumn="0" w:lastRowLastColumn="0"/>
              <w:rPr>
                <w:rFonts w:cstheme="minorHAnsi"/>
                <w:b/>
              </w:rPr>
            </w:pPr>
            <w:r w:rsidRPr="0026401F">
              <w:rPr>
                <w:rFonts w:cstheme="minorHAnsi"/>
                <w:b/>
              </w:rPr>
              <w:t>B</w:t>
            </w:r>
          </w:p>
        </w:tc>
        <w:tc>
          <w:tcPr>
            <w:tcW w:w="5976" w:type="dxa"/>
            <w:shd w:val="clear" w:color="auto" w:fill="auto"/>
          </w:tcPr>
          <w:p w:rsidR="009303F3" w:rsidRPr="0026401F" w:rsidRDefault="00603460" w:rsidP="00116900">
            <w:pPr>
              <w:cnfStyle w:val="000000100000" w:firstRow="0" w:lastRow="0" w:firstColumn="0" w:lastColumn="0" w:oddVBand="0" w:evenVBand="0" w:oddHBand="1" w:evenHBand="0" w:firstRowFirstColumn="0" w:firstRowLastColumn="0" w:lastRowFirstColumn="0" w:lastRowLastColumn="0"/>
              <w:rPr>
                <w:rFonts w:cstheme="minorHAnsi"/>
              </w:rPr>
            </w:pPr>
            <w:r w:rsidRPr="0026401F">
              <w:rPr>
                <w:rFonts w:cstheme="minorHAnsi"/>
              </w:rPr>
              <w:t>Voor leerlingen met problematische afwezigheden moet de school i</w:t>
            </w:r>
            <w:r w:rsidR="00116900">
              <w:rPr>
                <w:rFonts w:cstheme="minorHAnsi"/>
              </w:rPr>
              <w:t xml:space="preserve">n samenwerking met het CLB een </w:t>
            </w:r>
            <w:r w:rsidRPr="0026401F">
              <w:rPr>
                <w:rFonts w:cstheme="minorHAnsi"/>
              </w:rPr>
              <w:t>leerplichtbegeleiding opzetten in het belang van het kind en zijn kansen en recht op onderwijs.</w:t>
            </w:r>
            <w:r w:rsidR="00177382">
              <w:rPr>
                <w:rFonts w:cstheme="minorHAnsi"/>
              </w:rPr>
              <w:t xml:space="preserve"> </w:t>
            </w:r>
          </w:p>
        </w:tc>
      </w:tr>
    </w:tbl>
    <w:p w:rsidR="00913709" w:rsidRDefault="00913709" w:rsidP="00913709"/>
    <w:p w:rsidR="00603460" w:rsidRDefault="00603460" w:rsidP="00603460">
      <w:pPr>
        <w:pStyle w:val="Kop2"/>
      </w:pPr>
      <w:r>
        <w:t>Regelgeving</w:t>
      </w:r>
    </w:p>
    <w:p w:rsidR="003731C3" w:rsidRPr="003731C3" w:rsidRDefault="003731C3" w:rsidP="003731C3"/>
    <w:p w:rsidR="00603460" w:rsidRDefault="00603460" w:rsidP="00603460">
      <w:pPr>
        <w:pStyle w:val="Lijstalinea"/>
        <w:numPr>
          <w:ilvl w:val="0"/>
          <w:numId w:val="7"/>
        </w:numPr>
      </w:pPr>
      <w:r>
        <w:t>O</w:t>
      </w:r>
      <w:r w:rsidRPr="002421B4">
        <w:t>mzendbrie</w:t>
      </w:r>
      <w:r>
        <w:t>f</w:t>
      </w:r>
      <w:r w:rsidRPr="002421B4">
        <w:t xml:space="preserve"> </w:t>
      </w:r>
      <w:r>
        <w:t>a</w:t>
      </w:r>
      <w:r w:rsidRPr="002421B4">
        <w:t>fwe</w:t>
      </w:r>
      <w:r>
        <w:t>zigheden van leerlingen in het b</w:t>
      </w:r>
      <w:r w:rsidRPr="002421B4">
        <w:t xml:space="preserve">asisonderwijs </w:t>
      </w:r>
      <w:r>
        <w:t>(</w:t>
      </w:r>
      <w:r w:rsidRPr="002421B4">
        <w:t>BaO/2002/11</w:t>
      </w:r>
      <w:r>
        <w:t>)</w:t>
      </w:r>
    </w:p>
    <w:p w:rsidR="00603460" w:rsidRDefault="00603460" w:rsidP="00603460">
      <w:pPr>
        <w:pStyle w:val="Lijstalinea"/>
        <w:numPr>
          <w:ilvl w:val="0"/>
          <w:numId w:val="7"/>
        </w:numPr>
      </w:pPr>
      <w:r>
        <w:t xml:space="preserve">Omzendbrief </w:t>
      </w:r>
      <w:r w:rsidR="003731C3">
        <w:t>c</w:t>
      </w:r>
      <w:r w:rsidRPr="002421B4">
        <w:t>ontrole van de leerlingen in het gewoon basisonde</w:t>
      </w:r>
      <w:r>
        <w:t>rwijs (</w:t>
      </w:r>
      <w:r w:rsidRPr="002421B4">
        <w:t>BaO/2006/4</w:t>
      </w:r>
      <w:r>
        <w:t>)</w:t>
      </w:r>
      <w:r w:rsidRPr="002421B4">
        <w:t xml:space="preserve"> </w:t>
      </w:r>
    </w:p>
    <w:p w:rsidR="00603460" w:rsidRPr="002421B4" w:rsidRDefault="00603460" w:rsidP="00603460">
      <w:pPr>
        <w:pStyle w:val="Lijstalinea"/>
        <w:numPr>
          <w:ilvl w:val="0"/>
          <w:numId w:val="7"/>
        </w:numPr>
      </w:pPr>
      <w:r>
        <w:t xml:space="preserve">Omzendbrief </w:t>
      </w:r>
      <w:r w:rsidR="003731C3">
        <w:t>c</w:t>
      </w:r>
      <w:r w:rsidRPr="002421B4">
        <w:t>ontrole van de leerlingen in het buitengewoon basisonderwijs</w:t>
      </w:r>
      <w:r>
        <w:t xml:space="preserve"> (</w:t>
      </w:r>
      <w:r w:rsidRPr="002421B4">
        <w:t>BaO/2006/5</w:t>
      </w:r>
      <w:r>
        <w:t>)</w:t>
      </w:r>
    </w:p>
    <w:p w:rsidR="00603460" w:rsidRPr="00913709" w:rsidRDefault="00603460" w:rsidP="00913709"/>
    <w:sectPr w:rsidR="00603460" w:rsidRPr="00913709" w:rsidSect="00CC0E83">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D81" w:rsidRDefault="00DA2D81" w:rsidP="00CC0E83">
      <w:pPr>
        <w:spacing w:after="0" w:line="240" w:lineRule="auto"/>
      </w:pPr>
      <w:r>
        <w:separator/>
      </w:r>
    </w:p>
  </w:endnote>
  <w:endnote w:type="continuationSeparator" w:id="0">
    <w:p w:rsidR="00DA2D81" w:rsidRDefault="00DA2D81" w:rsidP="00CC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013330"/>
      <w:docPartObj>
        <w:docPartGallery w:val="Page Numbers (Bottom of Page)"/>
        <w:docPartUnique/>
      </w:docPartObj>
    </w:sdtPr>
    <w:sdtEndPr/>
    <w:sdtContent>
      <w:p w:rsidR="00CC0E83" w:rsidRDefault="00CC0E83">
        <w:pPr>
          <w:pStyle w:val="Voettekst"/>
          <w:jc w:val="center"/>
        </w:pPr>
        <w:r>
          <w:fldChar w:fldCharType="begin"/>
        </w:r>
        <w:r>
          <w:instrText>PAGE   \* MERGEFORMAT</w:instrText>
        </w:r>
        <w:r>
          <w:fldChar w:fldCharType="separate"/>
        </w:r>
        <w:r w:rsidR="00897096" w:rsidRPr="00897096">
          <w:rPr>
            <w:noProof/>
            <w:lang w:val="nl-NL"/>
          </w:rPr>
          <w:t>1</w:t>
        </w:r>
        <w:r>
          <w:fldChar w:fldCharType="end"/>
        </w:r>
      </w:p>
    </w:sdtContent>
  </w:sdt>
  <w:p w:rsidR="00CC0E83" w:rsidRDefault="00CC0E8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D81" w:rsidRDefault="00DA2D81" w:rsidP="00CC0E83">
      <w:pPr>
        <w:spacing w:after="0" w:line="240" w:lineRule="auto"/>
      </w:pPr>
      <w:r>
        <w:separator/>
      </w:r>
    </w:p>
  </w:footnote>
  <w:footnote w:type="continuationSeparator" w:id="0">
    <w:p w:rsidR="00DA2D81" w:rsidRDefault="00DA2D81" w:rsidP="00CC0E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C035E"/>
    <w:multiLevelType w:val="hybridMultilevel"/>
    <w:tmpl w:val="A8069D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AF87EE2"/>
    <w:multiLevelType w:val="singleLevel"/>
    <w:tmpl w:val="7652991C"/>
    <w:lvl w:ilvl="0">
      <w:numFmt w:val="bullet"/>
      <w:lvlText w:val="-"/>
      <w:lvlJc w:val="left"/>
      <w:pPr>
        <w:tabs>
          <w:tab w:val="num" w:pos="420"/>
        </w:tabs>
        <w:ind w:left="420" w:hanging="360"/>
      </w:pPr>
      <w:rPr>
        <w:rFonts w:hint="default"/>
      </w:rPr>
    </w:lvl>
  </w:abstractNum>
  <w:abstractNum w:abstractNumId="2" w15:restartNumberingAfterBreak="0">
    <w:nsid w:val="447320B1"/>
    <w:multiLevelType w:val="hybridMultilevel"/>
    <w:tmpl w:val="B2F84436"/>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 w15:restartNumberingAfterBreak="0">
    <w:nsid w:val="56D60877"/>
    <w:multiLevelType w:val="hybridMultilevel"/>
    <w:tmpl w:val="C3F871F2"/>
    <w:lvl w:ilvl="0" w:tplc="7652991C">
      <w:numFmt w:val="bullet"/>
      <w:lvlText w:val="-"/>
      <w:lvlJc w:val="left"/>
      <w:pPr>
        <w:tabs>
          <w:tab w:val="num" w:pos="420"/>
        </w:tabs>
        <w:ind w:left="4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393793"/>
    <w:multiLevelType w:val="hybridMultilevel"/>
    <w:tmpl w:val="7090D42C"/>
    <w:lvl w:ilvl="0" w:tplc="7652991C">
      <w:numFmt w:val="bullet"/>
      <w:lvlText w:val="-"/>
      <w:lvlJc w:val="left"/>
      <w:pPr>
        <w:tabs>
          <w:tab w:val="num" w:pos="420"/>
        </w:tabs>
        <w:ind w:left="4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F6D1FC7"/>
    <w:multiLevelType w:val="singleLevel"/>
    <w:tmpl w:val="7652991C"/>
    <w:lvl w:ilvl="0">
      <w:numFmt w:val="bullet"/>
      <w:lvlText w:val="-"/>
      <w:lvlJc w:val="left"/>
      <w:pPr>
        <w:tabs>
          <w:tab w:val="num" w:pos="420"/>
        </w:tabs>
        <w:ind w:left="420" w:hanging="360"/>
      </w:pPr>
      <w:rPr>
        <w:rFonts w:hint="default"/>
      </w:rPr>
    </w:lvl>
  </w:abstractNum>
  <w:abstractNum w:abstractNumId="6" w15:restartNumberingAfterBreak="0">
    <w:nsid w:val="70111BD3"/>
    <w:multiLevelType w:val="hybridMultilevel"/>
    <w:tmpl w:val="6DCA4112"/>
    <w:lvl w:ilvl="0" w:tplc="7652991C">
      <w:numFmt w:val="bullet"/>
      <w:lvlText w:val="-"/>
      <w:lvlJc w:val="left"/>
      <w:pPr>
        <w:tabs>
          <w:tab w:val="num" w:pos="840"/>
        </w:tabs>
        <w:ind w:left="840" w:hanging="360"/>
      </w:pPr>
      <w:rPr>
        <w:rFonts w:hint="default"/>
      </w:rPr>
    </w:lvl>
    <w:lvl w:ilvl="1" w:tplc="08130003" w:tentative="1">
      <w:start w:val="1"/>
      <w:numFmt w:val="bullet"/>
      <w:lvlText w:val="o"/>
      <w:lvlJc w:val="left"/>
      <w:pPr>
        <w:ind w:left="1860" w:hanging="360"/>
      </w:pPr>
      <w:rPr>
        <w:rFonts w:ascii="Courier New" w:hAnsi="Courier New" w:cs="Courier New" w:hint="default"/>
      </w:rPr>
    </w:lvl>
    <w:lvl w:ilvl="2" w:tplc="08130005" w:tentative="1">
      <w:start w:val="1"/>
      <w:numFmt w:val="bullet"/>
      <w:lvlText w:val=""/>
      <w:lvlJc w:val="left"/>
      <w:pPr>
        <w:ind w:left="2580" w:hanging="360"/>
      </w:pPr>
      <w:rPr>
        <w:rFonts w:ascii="Wingdings" w:hAnsi="Wingdings" w:hint="default"/>
      </w:rPr>
    </w:lvl>
    <w:lvl w:ilvl="3" w:tplc="08130001" w:tentative="1">
      <w:start w:val="1"/>
      <w:numFmt w:val="bullet"/>
      <w:lvlText w:val=""/>
      <w:lvlJc w:val="left"/>
      <w:pPr>
        <w:ind w:left="3300" w:hanging="360"/>
      </w:pPr>
      <w:rPr>
        <w:rFonts w:ascii="Symbol" w:hAnsi="Symbol" w:hint="default"/>
      </w:rPr>
    </w:lvl>
    <w:lvl w:ilvl="4" w:tplc="08130003" w:tentative="1">
      <w:start w:val="1"/>
      <w:numFmt w:val="bullet"/>
      <w:lvlText w:val="o"/>
      <w:lvlJc w:val="left"/>
      <w:pPr>
        <w:ind w:left="4020" w:hanging="360"/>
      </w:pPr>
      <w:rPr>
        <w:rFonts w:ascii="Courier New" w:hAnsi="Courier New" w:cs="Courier New" w:hint="default"/>
      </w:rPr>
    </w:lvl>
    <w:lvl w:ilvl="5" w:tplc="08130005" w:tentative="1">
      <w:start w:val="1"/>
      <w:numFmt w:val="bullet"/>
      <w:lvlText w:val=""/>
      <w:lvlJc w:val="left"/>
      <w:pPr>
        <w:ind w:left="4740" w:hanging="360"/>
      </w:pPr>
      <w:rPr>
        <w:rFonts w:ascii="Wingdings" w:hAnsi="Wingdings" w:hint="default"/>
      </w:rPr>
    </w:lvl>
    <w:lvl w:ilvl="6" w:tplc="08130001" w:tentative="1">
      <w:start w:val="1"/>
      <w:numFmt w:val="bullet"/>
      <w:lvlText w:val=""/>
      <w:lvlJc w:val="left"/>
      <w:pPr>
        <w:ind w:left="5460" w:hanging="360"/>
      </w:pPr>
      <w:rPr>
        <w:rFonts w:ascii="Symbol" w:hAnsi="Symbol" w:hint="default"/>
      </w:rPr>
    </w:lvl>
    <w:lvl w:ilvl="7" w:tplc="08130003" w:tentative="1">
      <w:start w:val="1"/>
      <w:numFmt w:val="bullet"/>
      <w:lvlText w:val="o"/>
      <w:lvlJc w:val="left"/>
      <w:pPr>
        <w:ind w:left="6180" w:hanging="360"/>
      </w:pPr>
      <w:rPr>
        <w:rFonts w:ascii="Courier New" w:hAnsi="Courier New" w:cs="Courier New" w:hint="default"/>
      </w:rPr>
    </w:lvl>
    <w:lvl w:ilvl="8" w:tplc="08130005" w:tentative="1">
      <w:start w:val="1"/>
      <w:numFmt w:val="bullet"/>
      <w:lvlText w:val=""/>
      <w:lvlJc w:val="left"/>
      <w:pPr>
        <w:ind w:left="690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09"/>
    <w:rsid w:val="000313FB"/>
    <w:rsid w:val="000B044B"/>
    <w:rsid w:val="000B6A7A"/>
    <w:rsid w:val="00104BCD"/>
    <w:rsid w:val="00116900"/>
    <w:rsid w:val="001231AB"/>
    <w:rsid w:val="001677E9"/>
    <w:rsid w:val="00177382"/>
    <w:rsid w:val="00183CE8"/>
    <w:rsid w:val="001A7DC7"/>
    <w:rsid w:val="002320D6"/>
    <w:rsid w:val="00245E8E"/>
    <w:rsid w:val="00257667"/>
    <w:rsid w:val="0026401F"/>
    <w:rsid w:val="002E1AB1"/>
    <w:rsid w:val="00372D06"/>
    <w:rsid w:val="003731C3"/>
    <w:rsid w:val="003E68CC"/>
    <w:rsid w:val="00494A93"/>
    <w:rsid w:val="004E74C5"/>
    <w:rsid w:val="00515F8F"/>
    <w:rsid w:val="00522CA5"/>
    <w:rsid w:val="0053193A"/>
    <w:rsid w:val="005A7897"/>
    <w:rsid w:val="005B4820"/>
    <w:rsid w:val="00603460"/>
    <w:rsid w:val="00607487"/>
    <w:rsid w:val="006240A3"/>
    <w:rsid w:val="00784B1B"/>
    <w:rsid w:val="0079551F"/>
    <w:rsid w:val="00801167"/>
    <w:rsid w:val="00855733"/>
    <w:rsid w:val="00886740"/>
    <w:rsid w:val="00897096"/>
    <w:rsid w:val="008E656B"/>
    <w:rsid w:val="008F3898"/>
    <w:rsid w:val="0090588E"/>
    <w:rsid w:val="00913709"/>
    <w:rsid w:val="009303F3"/>
    <w:rsid w:val="00950521"/>
    <w:rsid w:val="009D5B3D"/>
    <w:rsid w:val="00A3469F"/>
    <w:rsid w:val="00B30EE7"/>
    <w:rsid w:val="00B31848"/>
    <w:rsid w:val="00BE1916"/>
    <w:rsid w:val="00C44E37"/>
    <w:rsid w:val="00CC0E83"/>
    <w:rsid w:val="00CD0FDF"/>
    <w:rsid w:val="00CE3F9B"/>
    <w:rsid w:val="00CF0D09"/>
    <w:rsid w:val="00D233BA"/>
    <w:rsid w:val="00D32973"/>
    <w:rsid w:val="00D63D77"/>
    <w:rsid w:val="00D76469"/>
    <w:rsid w:val="00DA2D81"/>
    <w:rsid w:val="00DD167E"/>
    <w:rsid w:val="00DE7AAD"/>
    <w:rsid w:val="00E32774"/>
    <w:rsid w:val="00E76610"/>
    <w:rsid w:val="00EC5E87"/>
    <w:rsid w:val="00F530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580A8-B83F-4FBA-8130-414F3372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13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034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3709"/>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913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9137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raster-accent1">
    <w:name w:val="Light Grid Accent 1"/>
    <w:basedOn w:val="Standaardtabel"/>
    <w:uiPriority w:val="62"/>
    <w:rsid w:val="009137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Zwaar">
    <w:name w:val="Strong"/>
    <w:qFormat/>
    <w:rsid w:val="00855733"/>
    <w:rPr>
      <w:b/>
      <w:bCs/>
    </w:rPr>
  </w:style>
  <w:style w:type="paragraph" w:styleId="Lijstalinea">
    <w:name w:val="List Paragraph"/>
    <w:basedOn w:val="Standaard"/>
    <w:uiPriority w:val="34"/>
    <w:qFormat/>
    <w:rsid w:val="00950521"/>
    <w:pPr>
      <w:ind w:left="720"/>
      <w:contextualSpacing/>
    </w:pPr>
  </w:style>
  <w:style w:type="paragraph" w:styleId="Plattetekst2">
    <w:name w:val="Body Text 2"/>
    <w:basedOn w:val="Standaard"/>
    <w:link w:val="Plattetekst2Char"/>
    <w:rsid w:val="00E76610"/>
    <w:pPr>
      <w:spacing w:after="0" w:line="240" w:lineRule="auto"/>
    </w:pPr>
    <w:rPr>
      <w:rFonts w:ascii="Tahoma" w:eastAsia="Times New Roman" w:hAnsi="Tahoma" w:cs="Times New Roman"/>
      <w:b/>
      <w:sz w:val="20"/>
      <w:szCs w:val="20"/>
      <w:lang w:val="nl-NL" w:eastAsia="nl-NL"/>
    </w:rPr>
  </w:style>
  <w:style w:type="character" w:customStyle="1" w:styleId="Plattetekst2Char">
    <w:name w:val="Platte tekst 2 Char"/>
    <w:basedOn w:val="Standaardalinea-lettertype"/>
    <w:link w:val="Plattetekst2"/>
    <w:rsid w:val="00E76610"/>
    <w:rPr>
      <w:rFonts w:ascii="Tahoma" w:eastAsia="Times New Roman" w:hAnsi="Tahoma" w:cs="Times New Roman"/>
      <w:b/>
      <w:sz w:val="20"/>
      <w:szCs w:val="20"/>
      <w:lang w:val="nl-NL" w:eastAsia="nl-NL"/>
    </w:rPr>
  </w:style>
  <w:style w:type="character" w:customStyle="1" w:styleId="Kop2Char">
    <w:name w:val="Kop 2 Char"/>
    <w:basedOn w:val="Standaardalinea-lettertype"/>
    <w:link w:val="Kop2"/>
    <w:uiPriority w:val="9"/>
    <w:rsid w:val="00603460"/>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4E74C5"/>
    <w:rPr>
      <w:sz w:val="16"/>
      <w:szCs w:val="16"/>
    </w:rPr>
  </w:style>
  <w:style w:type="paragraph" w:styleId="Tekstopmerking">
    <w:name w:val="annotation text"/>
    <w:basedOn w:val="Standaard"/>
    <w:link w:val="TekstopmerkingChar"/>
    <w:uiPriority w:val="99"/>
    <w:semiHidden/>
    <w:unhideWhenUsed/>
    <w:rsid w:val="004E74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E74C5"/>
    <w:rPr>
      <w:sz w:val="20"/>
      <w:szCs w:val="20"/>
    </w:rPr>
  </w:style>
  <w:style w:type="paragraph" w:styleId="Onderwerpvanopmerking">
    <w:name w:val="annotation subject"/>
    <w:basedOn w:val="Tekstopmerking"/>
    <w:next w:val="Tekstopmerking"/>
    <w:link w:val="OnderwerpvanopmerkingChar"/>
    <w:uiPriority w:val="99"/>
    <w:semiHidden/>
    <w:unhideWhenUsed/>
    <w:rsid w:val="004E74C5"/>
    <w:rPr>
      <w:b/>
      <w:bCs/>
    </w:rPr>
  </w:style>
  <w:style w:type="character" w:customStyle="1" w:styleId="OnderwerpvanopmerkingChar">
    <w:name w:val="Onderwerp van opmerking Char"/>
    <w:basedOn w:val="TekstopmerkingChar"/>
    <w:link w:val="Onderwerpvanopmerking"/>
    <w:uiPriority w:val="99"/>
    <w:semiHidden/>
    <w:rsid w:val="004E74C5"/>
    <w:rPr>
      <w:b/>
      <w:bCs/>
      <w:sz w:val="20"/>
      <w:szCs w:val="20"/>
    </w:rPr>
  </w:style>
  <w:style w:type="paragraph" w:styleId="Ballontekst">
    <w:name w:val="Balloon Text"/>
    <w:basedOn w:val="Standaard"/>
    <w:link w:val="BallontekstChar"/>
    <w:uiPriority w:val="99"/>
    <w:semiHidden/>
    <w:unhideWhenUsed/>
    <w:rsid w:val="004E74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74C5"/>
    <w:rPr>
      <w:rFonts w:ascii="Tahoma" w:hAnsi="Tahoma" w:cs="Tahoma"/>
      <w:sz w:val="16"/>
      <w:szCs w:val="16"/>
    </w:rPr>
  </w:style>
  <w:style w:type="paragraph" w:styleId="Koptekst">
    <w:name w:val="header"/>
    <w:basedOn w:val="Standaard"/>
    <w:link w:val="KoptekstChar"/>
    <w:uiPriority w:val="99"/>
    <w:unhideWhenUsed/>
    <w:rsid w:val="00CC0E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0E83"/>
  </w:style>
  <w:style w:type="paragraph" w:styleId="Voettekst">
    <w:name w:val="footer"/>
    <w:basedOn w:val="Standaard"/>
    <w:link w:val="VoettekstChar"/>
    <w:uiPriority w:val="99"/>
    <w:unhideWhenUsed/>
    <w:rsid w:val="00CC0E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0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7368">
      <w:bodyDiv w:val="1"/>
      <w:marLeft w:val="0"/>
      <w:marRight w:val="0"/>
      <w:marTop w:val="0"/>
      <w:marBottom w:val="0"/>
      <w:divBdr>
        <w:top w:val="none" w:sz="0" w:space="0" w:color="auto"/>
        <w:left w:val="none" w:sz="0" w:space="0" w:color="auto"/>
        <w:bottom w:val="none" w:sz="0" w:space="0" w:color="auto"/>
        <w:right w:val="none" w:sz="0" w:space="0" w:color="auto"/>
      </w:divBdr>
    </w:div>
    <w:div w:id="3295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6824</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ghijssels</dc:creator>
  <cp:lastModifiedBy>Joëlle</cp:lastModifiedBy>
  <cp:revision>2</cp:revision>
  <dcterms:created xsi:type="dcterms:W3CDTF">2016-09-07T08:05:00Z</dcterms:created>
  <dcterms:modified xsi:type="dcterms:W3CDTF">2016-09-07T08:05:00Z</dcterms:modified>
</cp:coreProperties>
</file>